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34FA2" w14:textId="77777777" w:rsidR="008244C5" w:rsidRPr="003B0ABC" w:rsidRDefault="008244C5" w:rsidP="008244C5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3B0ABC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MA Community Mediation Center Grant Program </w:t>
      </w:r>
    </w:p>
    <w:p w14:paraId="4722E8AC" w14:textId="77777777" w:rsidR="008244C5" w:rsidRPr="003B0ABC" w:rsidRDefault="008244C5" w:rsidP="008244C5">
      <w:pPr>
        <w:pStyle w:val="MediumGrid22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3B0ABC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GRANT APPLICATION REQUEST (GAR) </w:t>
      </w:r>
    </w:p>
    <w:p w14:paraId="2144DAD7" w14:textId="77777777" w:rsidR="008244C5" w:rsidRPr="003B0ABC" w:rsidRDefault="008244C5" w:rsidP="008244C5">
      <w:pPr>
        <w:pStyle w:val="MediumGrid22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3B0ABC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Fiscal Years 2025-2027</w:t>
      </w:r>
    </w:p>
    <w:p w14:paraId="698C211A" w14:textId="40AC8816" w:rsidR="008244C5" w:rsidRPr="003B0ABC" w:rsidRDefault="008244C5" w:rsidP="4149C0CC">
      <w:pPr>
        <w:widowControl w:val="0"/>
        <w:spacing w:after="0" w:line="240" w:lineRule="auto"/>
        <w:jc w:val="center"/>
        <w:rPr>
          <w:rFonts w:asciiTheme="minorHAnsi" w:hAnsiTheme="minorHAnsi" w:cstheme="minorBidi"/>
          <w:b/>
          <w:bCs/>
          <w:color w:val="000000" w:themeColor="text1"/>
          <w:sz w:val="20"/>
          <w:szCs w:val="20"/>
        </w:rPr>
      </w:pPr>
    </w:p>
    <w:p w14:paraId="216DD8E1" w14:textId="04208518" w:rsidR="4149C0CC" w:rsidRDefault="4149C0CC" w:rsidP="4149C0CC">
      <w:pPr>
        <w:pStyle w:val="MediumGrid22"/>
        <w:jc w:val="center"/>
        <w:rPr>
          <w:rFonts w:asciiTheme="minorHAnsi" w:hAnsiTheme="minorHAnsi" w:cstheme="minorBidi"/>
          <w:b/>
          <w:bCs/>
          <w:color w:val="000000" w:themeColor="text1"/>
          <w:sz w:val="28"/>
          <w:szCs w:val="28"/>
          <w:u w:val="single"/>
        </w:rPr>
      </w:pPr>
    </w:p>
    <w:p w14:paraId="60C738B9" w14:textId="66CA308A" w:rsidR="008244C5" w:rsidRPr="003B0ABC" w:rsidRDefault="008244C5" w:rsidP="008244C5">
      <w:pPr>
        <w:pStyle w:val="MediumGrid22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</w:pPr>
      <w:r w:rsidRPr="003B0ABC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  <w:t>FORM #</w:t>
      </w:r>
      <w:r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  <w:t>5</w:t>
      </w:r>
      <w:r w:rsidRPr="003B0ABC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  <w:t xml:space="preserve">: </w:t>
      </w:r>
      <w:r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  <w:t>Housing</w:t>
      </w:r>
      <w:r w:rsidRPr="003B0ABC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  <w:t xml:space="preserve"> Program Grant Application </w:t>
      </w:r>
    </w:p>
    <w:p w14:paraId="55D7F10A" w14:textId="77777777" w:rsidR="008244C5" w:rsidRPr="003B0ABC" w:rsidRDefault="008244C5" w:rsidP="008244C5">
      <w:pPr>
        <w:widowControl w:val="0"/>
        <w:spacing w:after="0" w:line="240" w:lineRule="auto"/>
        <w:rPr>
          <w:rFonts w:asciiTheme="minorHAnsi" w:hAnsiTheme="minorHAnsi" w:cstheme="minorHAnsi"/>
          <w:b/>
          <w:color w:val="000000" w:themeColor="text1"/>
        </w:rPr>
      </w:pPr>
    </w:p>
    <w:p w14:paraId="5846F2AF" w14:textId="77777777" w:rsidR="008244C5" w:rsidRPr="003B0ABC" w:rsidRDefault="008244C5" w:rsidP="008244C5">
      <w:pPr>
        <w:pStyle w:val="MediumGrid22"/>
        <w:ind w:left="720"/>
        <w:rPr>
          <w:rFonts w:asciiTheme="minorHAnsi" w:hAnsiTheme="minorHAnsi" w:cstheme="minorHAnsi"/>
          <w:b/>
          <w:color w:val="000000" w:themeColor="text1"/>
          <w:sz w:val="26"/>
          <w:szCs w:val="26"/>
        </w:rPr>
      </w:pPr>
    </w:p>
    <w:p w14:paraId="34D90C8D" w14:textId="77777777" w:rsidR="008244C5" w:rsidRPr="003B0ABC" w:rsidRDefault="008244C5" w:rsidP="008244C5">
      <w:pPr>
        <w:pStyle w:val="MediumGrid22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3B0AB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Application Deadline and Delivery: July 15, 2024</w:t>
      </w:r>
    </w:p>
    <w:p w14:paraId="05C3430F" w14:textId="77777777" w:rsidR="008244C5" w:rsidRPr="003B0ABC" w:rsidRDefault="008244C5" w:rsidP="008244C5">
      <w:pPr>
        <w:pStyle w:val="MediumGrid22"/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</w:pPr>
    </w:p>
    <w:p w14:paraId="2EF05504" w14:textId="77777777" w:rsidR="008244C5" w:rsidRPr="003B0ABC" w:rsidRDefault="008244C5" w:rsidP="008244C5">
      <w:pPr>
        <w:pStyle w:val="MediumGrid22"/>
        <w:spacing w:line="276" w:lineRule="auto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3B0AB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Electronic Submission </w:t>
      </w:r>
      <w:r w:rsidRPr="003B0ABC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  <w:t>only</w:t>
      </w:r>
      <w:r w:rsidRPr="003B0AB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:</w:t>
      </w:r>
    </w:p>
    <w:p w14:paraId="54FA47A1" w14:textId="675A6229" w:rsidR="008244C5" w:rsidRPr="003B0ABC" w:rsidRDefault="008244C5" w:rsidP="008244C5">
      <w:pPr>
        <w:pStyle w:val="MediumGrid22"/>
        <w:numPr>
          <w:ilvl w:val="0"/>
          <w:numId w:val="30"/>
        </w:numPr>
        <w:spacing w:line="276" w:lineRule="auto"/>
        <w:ind w:left="36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B0AB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Submit one (1) copy of the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Housing</w:t>
      </w:r>
      <w:r w:rsidRPr="003B0AB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Program Grant Application </w:t>
      </w:r>
      <w:r w:rsidRPr="003B0AB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FORM #</w:t>
      </w: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5</w:t>
      </w:r>
      <w:r w:rsidRPr="003B0AB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with attachments as a single PDF document.</w:t>
      </w:r>
      <w:r w:rsidRPr="003B0ABC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14:paraId="209AC8C7" w14:textId="77777777" w:rsidR="008244C5" w:rsidRPr="003B0ABC" w:rsidRDefault="008244C5" w:rsidP="008244C5">
      <w:pPr>
        <w:pStyle w:val="MediumGrid22"/>
        <w:numPr>
          <w:ilvl w:val="0"/>
          <w:numId w:val="30"/>
        </w:numPr>
        <w:spacing w:line="276" w:lineRule="auto"/>
        <w:ind w:left="36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B0AB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Email to </w:t>
      </w:r>
      <w:hyperlink r:id="rId7" w:history="1">
        <w:r w:rsidRPr="003B0ABC">
          <w:rPr>
            <w:rStyle w:val="Hyperlink"/>
            <w:rFonts w:asciiTheme="minorHAnsi" w:hAnsiTheme="minorHAnsi" w:cstheme="minorHAnsi"/>
            <w:color w:val="000000" w:themeColor="text1"/>
            <w:sz w:val="24"/>
            <w:szCs w:val="24"/>
          </w:rPr>
          <w:t>CMCGrantProgram@umb.edu</w:t>
        </w:r>
      </w:hyperlink>
      <w:r w:rsidRPr="003B0AB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with the words “MOPC GAR” in the subject line.  </w:t>
      </w:r>
    </w:p>
    <w:p w14:paraId="6D15333C" w14:textId="77777777" w:rsidR="008244C5" w:rsidRPr="00E503EF" w:rsidRDefault="008244C5" w:rsidP="008244C5">
      <w:pPr>
        <w:widowControl w:val="0"/>
        <w:spacing w:after="0" w:line="240" w:lineRule="auto"/>
        <w:jc w:val="center"/>
        <w:rPr>
          <w:rFonts w:asciiTheme="minorHAnsi" w:hAnsiTheme="minorHAnsi" w:cstheme="minorHAnsi"/>
          <w:b/>
          <w:color w:val="000000" w:themeColor="text1"/>
          <w:sz w:val="16"/>
          <w:szCs w:val="16"/>
        </w:rPr>
      </w:pPr>
    </w:p>
    <w:p w14:paraId="34D0048C" w14:textId="77777777" w:rsidR="00EA74F2" w:rsidRPr="008244C5" w:rsidRDefault="00EA74F2" w:rsidP="008244C5">
      <w:pPr>
        <w:widowControl w:val="0"/>
        <w:spacing w:after="0" w:line="240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2B2F3D4D" w14:textId="5827AEFB" w:rsidR="00EA74F2" w:rsidRPr="008244C5" w:rsidRDefault="00EA74F2" w:rsidP="00EA74F2">
      <w:pPr>
        <w:pStyle w:val="MediumGrid22"/>
        <w:numPr>
          <w:ilvl w:val="0"/>
          <w:numId w:val="19"/>
        </w:numPr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8244C5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Housing Program Grant Narratives (3-page limit)</w:t>
      </w:r>
    </w:p>
    <w:p w14:paraId="4E4F7F40" w14:textId="77777777" w:rsidR="00EA74F2" w:rsidRPr="008244C5" w:rsidRDefault="00EA74F2" w:rsidP="00EA74F2">
      <w:pPr>
        <w:pStyle w:val="MediumGrid22"/>
        <w:jc w:val="center"/>
        <w:rPr>
          <w:rFonts w:asciiTheme="minorHAnsi" w:hAnsiTheme="minorHAnsi" w:cstheme="minorHAnsi"/>
          <w:b/>
          <w:color w:val="000000" w:themeColor="text1"/>
          <w:sz w:val="10"/>
          <w:szCs w:val="10"/>
          <w:u w:val="single"/>
        </w:rPr>
      </w:pPr>
    </w:p>
    <w:p w14:paraId="5AD190A4" w14:textId="77777777" w:rsidR="00EA74F2" w:rsidRPr="008244C5" w:rsidRDefault="00EA74F2" w:rsidP="00EA74F2">
      <w:pPr>
        <w:pStyle w:val="MediumGrid22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tbl>
      <w:tblPr>
        <w:tblW w:w="999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0"/>
      </w:tblGrid>
      <w:tr w:rsidR="00EA74F2" w:rsidRPr="008244C5" w14:paraId="55C25F4C" w14:textId="77777777" w:rsidTr="1A4DE065">
        <w:tc>
          <w:tcPr>
            <w:tcW w:w="9990" w:type="dxa"/>
            <w:shd w:val="clear" w:color="auto" w:fill="auto"/>
          </w:tcPr>
          <w:p w14:paraId="34A6CDFA" w14:textId="77777777" w:rsidR="00EA74F2" w:rsidRPr="008244C5" w:rsidRDefault="00EA74F2" w:rsidP="00EB006F">
            <w:pPr>
              <w:pStyle w:val="MediumGrid22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14:paraId="7E38C6F5" w14:textId="58E7B998" w:rsidR="00EA74F2" w:rsidRPr="008244C5" w:rsidRDefault="00EA74F2" w:rsidP="00EB006F">
            <w:pPr>
              <w:pStyle w:val="MediumGrid22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8244C5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Center Applicant</w:t>
            </w:r>
            <w:r w:rsidR="00950D15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 Name</w:t>
            </w:r>
            <w:r w:rsidRPr="008244C5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: </w:t>
            </w:r>
            <w:r w:rsidRPr="008244C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________________________________________________________</w:t>
            </w:r>
          </w:p>
          <w:p w14:paraId="6335AEB8" w14:textId="77777777" w:rsidR="00EA74F2" w:rsidRPr="008244C5" w:rsidRDefault="00EA74F2" w:rsidP="00EB006F">
            <w:pPr>
              <w:pStyle w:val="MediumGrid22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14:paraId="1D7CC3A7" w14:textId="25AC5B24" w:rsidR="00EA74F2" w:rsidRPr="008244C5" w:rsidRDefault="00AF407D" w:rsidP="00EB006F">
            <w:pPr>
              <w:pStyle w:val="MediumGrid22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Grant </w:t>
            </w:r>
            <w:r w:rsidR="008857C8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Amount</w:t>
            </w:r>
            <w:r w:rsidR="00EA74F2" w:rsidRPr="008244C5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 Requested (choose one): </w:t>
            </w:r>
          </w:p>
          <w:p w14:paraId="566AAC57" w14:textId="77777777" w:rsidR="00EA74F2" w:rsidRPr="008244C5" w:rsidRDefault="00EA74F2" w:rsidP="00EB006F">
            <w:pPr>
              <w:pStyle w:val="MediumGrid22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5627B2B" w14:textId="152A74AF" w:rsidR="00EA74F2" w:rsidRPr="008244C5" w:rsidRDefault="00EA74F2" w:rsidP="002129F8">
            <w:pPr>
              <w:pStyle w:val="MediumGrid22"/>
              <w:spacing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8244C5">
              <w:rPr>
                <w:rFonts w:asciiTheme="minorHAnsi" w:hAnsiTheme="minorHAnsi" w:cstheme="minorHAnsi"/>
                <w:sz w:val="24"/>
                <w:szCs w:val="24"/>
              </w:rPr>
              <w:t xml:space="preserve">     __ </w:t>
            </w:r>
            <w:r w:rsidR="002129F8" w:rsidRPr="008244C5">
              <w:rPr>
                <w:rFonts w:asciiTheme="minorHAnsi" w:hAnsiTheme="minorHAnsi" w:cstheme="minorHAnsi"/>
                <w:sz w:val="24"/>
                <w:szCs w:val="24"/>
              </w:rPr>
              <w:t xml:space="preserve">$25,000        </w:t>
            </w:r>
            <w:r w:rsidRPr="008244C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Part-time Housing Case Coordinator</w:t>
            </w:r>
            <w:r w:rsidR="00D9798F" w:rsidRPr="008244C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14:paraId="3E1BFA3C" w14:textId="45DB21EF" w:rsidR="00EA74F2" w:rsidRPr="008244C5" w:rsidRDefault="00EA74F2" w:rsidP="002129F8">
            <w:pPr>
              <w:pStyle w:val="MediumGrid22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8244C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   __ </w:t>
            </w:r>
            <w:r w:rsidR="002129F8" w:rsidRPr="008244C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$50,000        </w:t>
            </w:r>
            <w:r w:rsidRPr="008244C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Full-time Housing Case Coordinator</w:t>
            </w:r>
            <w:r w:rsidR="00D9798F" w:rsidRPr="008244C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14:paraId="525BB2ED" w14:textId="0A809E21" w:rsidR="00EA74F2" w:rsidRPr="008244C5" w:rsidRDefault="00EA74F2" w:rsidP="4D976C04">
            <w:pPr>
              <w:pStyle w:val="MediumGrid22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8244C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   __ </w:t>
            </w:r>
            <w:r w:rsidR="002129F8" w:rsidRPr="008244C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$75,000</w:t>
            </w:r>
            <w:r w:rsidR="002129F8" w:rsidRPr="008244C5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        </w:t>
            </w:r>
            <w:r w:rsidRPr="008244C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Full-time Housing </w:t>
            </w:r>
            <w:r w:rsidR="538EF9A2" w:rsidRPr="008244C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Case </w:t>
            </w:r>
            <w:r w:rsidR="005C403E" w:rsidRPr="008244C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Coordinator and</w:t>
            </w:r>
            <w:r w:rsidRPr="008244C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Part-time </w:t>
            </w:r>
            <w:r w:rsidR="008857C8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Housing </w:t>
            </w:r>
            <w:r w:rsidRPr="008244C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Case Coordinator</w:t>
            </w:r>
            <w:r w:rsidR="002129F8" w:rsidRPr="008244C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14:paraId="22EC13DA" w14:textId="77777777" w:rsidR="00EA74F2" w:rsidRPr="008244C5" w:rsidRDefault="00EA74F2" w:rsidP="00EB006F">
            <w:pPr>
              <w:pStyle w:val="MediumGrid22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1CCEBCEE" w14:textId="77777777" w:rsidR="00EA74F2" w:rsidRPr="008244C5" w:rsidRDefault="00EA74F2" w:rsidP="00EA74F2">
      <w:pPr>
        <w:pStyle w:val="MediumGrid22"/>
        <w:ind w:left="1800"/>
        <w:rPr>
          <w:rFonts w:asciiTheme="minorHAnsi" w:hAnsiTheme="minorHAnsi" w:cstheme="minorHAnsi"/>
          <w:color w:val="000000" w:themeColor="text1"/>
          <w:sz w:val="36"/>
          <w:szCs w:val="36"/>
        </w:rPr>
      </w:pPr>
    </w:p>
    <w:p w14:paraId="6CFF62D0" w14:textId="77777777" w:rsidR="00A53E48" w:rsidRPr="00BB7F2B" w:rsidRDefault="00A53E48" w:rsidP="00A53E48">
      <w:pPr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</w:rPr>
      </w:pPr>
      <w:r w:rsidRPr="00BB7F2B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Center Capacity</w:t>
      </w:r>
      <w:r w:rsidRPr="00BB7F2B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</w:rPr>
        <w:t xml:space="preserve"> </w:t>
      </w:r>
    </w:p>
    <w:p w14:paraId="2E1E1D4F" w14:textId="77777777" w:rsidR="00EA74F2" w:rsidRPr="008244C5" w:rsidRDefault="00EA74F2" w:rsidP="00EA74F2">
      <w:pPr>
        <w:pStyle w:val="MediumGrid22"/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</w:pPr>
    </w:p>
    <w:p w14:paraId="7FAA2D9F" w14:textId="5D21F633" w:rsidR="006B2FFE" w:rsidRPr="008244C5" w:rsidRDefault="006B2FFE" w:rsidP="683914F3">
      <w:pPr>
        <w:pStyle w:val="MediumGrid22"/>
        <w:numPr>
          <w:ilvl w:val="0"/>
          <w:numId w:val="18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244C5">
        <w:rPr>
          <w:rFonts w:asciiTheme="minorHAnsi" w:hAnsiTheme="minorHAnsi" w:cstheme="minorHAnsi"/>
          <w:color w:val="000000" w:themeColor="text1"/>
          <w:sz w:val="24"/>
          <w:szCs w:val="24"/>
        </w:rPr>
        <w:t>Please provide the following information:</w:t>
      </w:r>
    </w:p>
    <w:p w14:paraId="125C8654" w14:textId="77777777" w:rsidR="00862E5A" w:rsidRPr="008244C5" w:rsidRDefault="00862E5A" w:rsidP="00862E5A">
      <w:pPr>
        <w:pStyle w:val="MediumGrid22"/>
        <w:ind w:left="108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29A0209" w14:textId="6D85F9A6" w:rsidR="00862E5A" w:rsidRPr="008244C5" w:rsidRDefault="00862E5A" w:rsidP="00862E5A">
      <w:pPr>
        <w:pStyle w:val="MediumGrid22"/>
        <w:numPr>
          <w:ilvl w:val="1"/>
          <w:numId w:val="18"/>
        </w:numPr>
        <w:ind w:left="108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244C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The name of </w:t>
      </w:r>
      <w:r w:rsidR="00D7122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the </w:t>
      </w:r>
      <w:r w:rsidRPr="008244C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center’s </w:t>
      </w:r>
      <w:r w:rsidRPr="008244C5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housing program</w:t>
      </w:r>
      <w:r w:rsidR="002129F8" w:rsidRPr="008244C5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  <w:r w:rsidRPr="008244C5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case coordinator(s)</w:t>
      </w:r>
      <w:r w:rsidRPr="008244C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and describe required training this staff member or members have received:</w:t>
      </w:r>
    </w:p>
    <w:p w14:paraId="694CCB9D" w14:textId="77777777" w:rsidR="00862E5A" w:rsidRPr="008244C5" w:rsidRDefault="00862E5A" w:rsidP="00862E5A">
      <w:pPr>
        <w:pStyle w:val="MediumGrid22"/>
        <w:ind w:left="108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20F6C6D" w14:textId="6DDCAAC2" w:rsidR="005C403E" w:rsidRPr="008244C5" w:rsidRDefault="00862E5A" w:rsidP="005C403E">
      <w:pPr>
        <w:pStyle w:val="MediumGrid22"/>
        <w:numPr>
          <w:ilvl w:val="1"/>
          <w:numId w:val="18"/>
        </w:numPr>
        <w:ind w:left="108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244C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The names of </w:t>
      </w:r>
      <w:r w:rsidR="003A53BF">
        <w:rPr>
          <w:rFonts w:asciiTheme="minorHAnsi" w:hAnsiTheme="minorHAnsi" w:cstheme="minorHAnsi"/>
          <w:color w:val="000000" w:themeColor="text1"/>
          <w:sz w:val="24"/>
          <w:szCs w:val="24"/>
        </w:rPr>
        <w:t>the</w:t>
      </w:r>
      <w:r w:rsidRPr="008244C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center’s </w:t>
      </w:r>
      <w:r w:rsidRPr="008244C5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housing program mediators</w:t>
      </w:r>
      <w:r w:rsidRPr="008244C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and describe the required training that these mediators have received:</w:t>
      </w:r>
    </w:p>
    <w:p w14:paraId="003C2622" w14:textId="77777777" w:rsidR="005C403E" w:rsidRPr="008244C5" w:rsidRDefault="005C403E" w:rsidP="005C403E">
      <w:pPr>
        <w:pStyle w:val="MediumGrid22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0B104BD" w14:textId="1171CA77" w:rsidR="005C403E" w:rsidRPr="008244C5" w:rsidRDefault="005C403E" w:rsidP="005C403E">
      <w:pPr>
        <w:pStyle w:val="MediumGrid22"/>
        <w:numPr>
          <w:ilvl w:val="1"/>
          <w:numId w:val="18"/>
        </w:numPr>
        <w:ind w:left="108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244C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The names of </w:t>
      </w:r>
      <w:r w:rsidR="00DA0DB8">
        <w:rPr>
          <w:rFonts w:asciiTheme="minorHAnsi" w:hAnsiTheme="minorHAnsi" w:cstheme="minorHAnsi"/>
          <w:color w:val="000000" w:themeColor="text1"/>
          <w:sz w:val="24"/>
          <w:szCs w:val="24"/>
        </w:rPr>
        <w:t>the</w:t>
      </w:r>
      <w:r w:rsidRPr="008244C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center’s </w:t>
      </w:r>
      <w:r w:rsidRPr="008244C5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housing mediators</w:t>
      </w:r>
      <w:r w:rsidRPr="008244C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that </w:t>
      </w:r>
      <w:r w:rsidR="00DA0DB8">
        <w:rPr>
          <w:rFonts w:asciiTheme="minorHAnsi" w:hAnsiTheme="minorHAnsi" w:cstheme="minorHAnsi"/>
          <w:color w:val="000000" w:themeColor="text1"/>
          <w:sz w:val="24"/>
          <w:szCs w:val="24"/>
        </w:rPr>
        <w:t>the</w:t>
      </w:r>
      <w:r w:rsidRPr="008244C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center intends to contribute to the </w:t>
      </w:r>
      <w:r w:rsidRPr="008244C5"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</w:rPr>
        <w:t>mediator pool</w:t>
      </w:r>
      <w:r w:rsidRPr="008244C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to share with other housing program grantees under MOPC housing mediator sharing protocols: </w:t>
      </w:r>
    </w:p>
    <w:p w14:paraId="353995BC" w14:textId="77777777" w:rsidR="00862E5A" w:rsidRPr="008244C5" w:rsidRDefault="00862E5A" w:rsidP="00862E5A">
      <w:pPr>
        <w:pStyle w:val="MediumGrid22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964F4C0" w14:textId="64BF6DF5" w:rsidR="005740A9" w:rsidRPr="008244C5" w:rsidRDefault="00862E5A" w:rsidP="683914F3">
      <w:pPr>
        <w:pStyle w:val="MediumGrid22"/>
        <w:numPr>
          <w:ilvl w:val="1"/>
          <w:numId w:val="18"/>
        </w:numPr>
        <w:ind w:left="108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244C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The names of </w:t>
      </w:r>
      <w:r w:rsidR="00DA0DB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the </w:t>
      </w:r>
      <w:r w:rsidRPr="008244C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center’s </w:t>
      </w:r>
      <w:r w:rsidR="005C403E" w:rsidRPr="008244C5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data management </w:t>
      </w:r>
      <w:r w:rsidRPr="008244C5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staff</w:t>
      </w:r>
      <w:r w:rsidRPr="008244C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responsible for housing </w:t>
      </w:r>
      <w:r w:rsidR="005C403E" w:rsidRPr="008244C5">
        <w:rPr>
          <w:rFonts w:asciiTheme="minorHAnsi" w:hAnsiTheme="minorHAnsi" w:cstheme="minorHAnsi"/>
          <w:color w:val="000000" w:themeColor="text1"/>
          <w:sz w:val="24"/>
          <w:szCs w:val="24"/>
        </w:rPr>
        <w:t>mediation program</w:t>
      </w:r>
      <w:r w:rsidRPr="008244C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data entry and reporting</w:t>
      </w:r>
      <w:r w:rsidR="005C403E" w:rsidRPr="008244C5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14:paraId="4E98F174" w14:textId="5B2862BA" w:rsidR="683914F3" w:rsidRPr="008244C5" w:rsidRDefault="683914F3" w:rsidP="683914F3">
      <w:pPr>
        <w:pStyle w:val="MediumGrid22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B6C1403" w14:textId="361BA91E" w:rsidR="683914F3" w:rsidRPr="008244C5" w:rsidRDefault="683914F3" w:rsidP="683914F3">
      <w:pPr>
        <w:pStyle w:val="MediumGrid22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5DDBA0F" w14:textId="1637AAD7" w:rsidR="00262BB4" w:rsidRPr="008244C5" w:rsidRDefault="00262BB4" w:rsidP="00EA74F2">
      <w:pPr>
        <w:pStyle w:val="MediumGrid22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0A1C854" w14:textId="77777777" w:rsidR="00262BB4" w:rsidRPr="008244C5" w:rsidRDefault="00262BB4" w:rsidP="00EA74F2">
      <w:pPr>
        <w:pStyle w:val="MediumGrid22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714B304" w14:textId="1CF126E7" w:rsidR="00EA74F2" w:rsidRPr="00BB7F2B" w:rsidRDefault="00EA74F2" w:rsidP="683914F3">
      <w:pPr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u w:val="single"/>
        </w:rPr>
      </w:pPr>
      <w:r w:rsidRPr="00BB7F2B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  <w:t>Center Caseload</w:t>
      </w:r>
      <w:r w:rsidR="0084072C" w:rsidRPr="00BB7F2B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  <w:t xml:space="preserve">, </w:t>
      </w:r>
      <w:r w:rsidRPr="00BB7F2B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  <w:t>Outreach</w:t>
      </w:r>
      <w:r w:rsidR="00A53E48" w:rsidRPr="00BB7F2B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  <w:t xml:space="preserve"> and Partnerships</w:t>
      </w:r>
    </w:p>
    <w:p w14:paraId="20248CF4" w14:textId="0C3CD0EC" w:rsidR="00EA74F2" w:rsidRPr="008244C5" w:rsidRDefault="00EA74F2" w:rsidP="00EA74F2">
      <w:pPr>
        <w:pStyle w:val="MediumGrid22"/>
        <w:rPr>
          <w:rFonts w:asciiTheme="minorHAnsi" w:hAnsiTheme="minorHAnsi" w:cstheme="minorHAnsi"/>
          <w:color w:val="000000" w:themeColor="text1"/>
        </w:rPr>
      </w:pPr>
    </w:p>
    <w:p w14:paraId="502EDF37" w14:textId="31E05E5E" w:rsidR="235AC115" w:rsidRPr="008244C5" w:rsidRDefault="235AC115" w:rsidP="4149C0CC">
      <w:pPr>
        <w:pStyle w:val="ListParagraph"/>
        <w:numPr>
          <w:ilvl w:val="0"/>
          <w:numId w:val="35"/>
        </w:numPr>
        <w:spacing w:after="0" w:line="240" w:lineRule="auto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4149C0CC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For </w:t>
      </w:r>
      <w:r w:rsidR="01777916" w:rsidRPr="4149C0CC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the </w:t>
      </w:r>
      <w:r w:rsidR="00387EC8" w:rsidRPr="4149C0CC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Housing </w:t>
      </w:r>
      <w:r w:rsidR="733952A3" w:rsidRPr="4149C0CC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Mediation </w:t>
      </w:r>
      <w:r w:rsidR="00387EC8" w:rsidRPr="4149C0CC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Program (HMP) </w:t>
      </w:r>
      <w:r w:rsidRPr="4149C0CC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caseload data, submit the FY</w:t>
      </w:r>
      <w:r w:rsidR="00DA0DB8" w:rsidRPr="4149C0CC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20</w:t>
      </w:r>
      <w:r w:rsidRPr="4149C0CC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24 </w:t>
      </w:r>
      <w:r w:rsidR="0060708F" w:rsidRPr="4149C0CC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HMP </w:t>
      </w:r>
      <w:r w:rsidR="07699791" w:rsidRPr="4149C0CC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summary report and</w:t>
      </w:r>
      <w:r w:rsidR="0060708F" w:rsidRPr="4149C0CC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FY 2024</w:t>
      </w:r>
      <w:r w:rsidR="07699791" w:rsidRPr="4149C0CC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</w:t>
      </w:r>
      <w:r w:rsidR="0060708F" w:rsidRPr="4149C0CC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HMP </w:t>
      </w:r>
      <w:r w:rsidR="07699791" w:rsidRPr="4149C0CC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closed case detail from MADtrac. Please make sure your information is accurate.</w:t>
      </w:r>
    </w:p>
    <w:p w14:paraId="2B22D016" w14:textId="5E6DEBD3" w:rsidR="1A4DE065" w:rsidRPr="008244C5" w:rsidRDefault="1A4DE065" w:rsidP="1A4DE065">
      <w:pPr>
        <w:spacing w:after="0" w:line="240" w:lineRule="auto"/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</w:pPr>
    </w:p>
    <w:p w14:paraId="7C2F5958" w14:textId="5A1B40DE" w:rsidR="6EFE3780" w:rsidRPr="00BB7F2B" w:rsidRDefault="6EFE3780" w:rsidP="4149C0CC">
      <w:pPr>
        <w:pStyle w:val="ListParagraph"/>
        <w:numPr>
          <w:ilvl w:val="0"/>
          <w:numId w:val="35"/>
        </w:numPr>
        <w:spacing w:after="0" w:line="240" w:lineRule="auto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4149C0CC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Please describe the level of outreach and partnerships </w:t>
      </w:r>
      <w:r w:rsidR="00B61E84" w:rsidRPr="4149C0CC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with </w:t>
      </w:r>
      <w:r w:rsidR="00B61E84" w:rsidRPr="4149C0CC">
        <w:rPr>
          <w:rFonts w:asciiTheme="minorHAnsi" w:eastAsiaTheme="minorEastAsia" w:hAnsiTheme="minorHAnsi" w:cstheme="minorBidi"/>
          <w:color w:val="000000" w:themeColor="text1"/>
          <w:sz w:val="24"/>
          <w:szCs w:val="24"/>
          <w:u w:val="single"/>
        </w:rPr>
        <w:t>community organizations</w:t>
      </w:r>
      <w:r w:rsidR="00B61E84" w:rsidRPr="4149C0CC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</w:t>
      </w:r>
      <w:r w:rsidRPr="4149C0CC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that the center has developed for housing referrals</w:t>
      </w:r>
      <w:r w:rsidR="004E1D5A" w:rsidRPr="4149C0CC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to </w:t>
      </w:r>
      <w:r w:rsidR="37625303" w:rsidRPr="4149C0CC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HMP</w:t>
      </w:r>
      <w:r w:rsidRPr="4149C0CC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.</w:t>
      </w:r>
      <w:r w:rsidR="65E16B7F" w:rsidRPr="4149C0CC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 </w:t>
      </w:r>
      <w:r w:rsidR="2799CD1D" w:rsidRPr="4149C0CC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Please include factors </w:t>
      </w:r>
      <w:r w:rsidR="7287ACF4" w:rsidRPr="4149C0CC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that speak to the strength of the partnership, </w:t>
      </w:r>
      <w:r w:rsidR="2799CD1D" w:rsidRPr="4149C0CC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such as the frequency of contact with partners, </w:t>
      </w:r>
      <w:r w:rsidR="7037D8C8" w:rsidRPr="4149C0CC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number of </w:t>
      </w:r>
      <w:r w:rsidR="2799CD1D" w:rsidRPr="4149C0CC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referrals, </w:t>
      </w:r>
      <w:r w:rsidR="7AA3450F" w:rsidRPr="4149C0CC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onsite activity</w:t>
      </w:r>
      <w:r w:rsidR="607CEF3F" w:rsidRPr="4149C0CC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, </w:t>
      </w:r>
      <w:r w:rsidR="00EF094F" w:rsidRPr="4149C0CC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and the partners</w:t>
      </w:r>
      <w:r w:rsidR="00910ECB" w:rsidRPr="4149C0CC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’ </w:t>
      </w:r>
      <w:r w:rsidR="00B61E84" w:rsidRPr="4149C0CC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understanding</w:t>
      </w:r>
      <w:r w:rsidR="607CEF3F" w:rsidRPr="4149C0CC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and promotion of center’s services, etc.</w:t>
      </w:r>
    </w:p>
    <w:p w14:paraId="09E3768B" w14:textId="1073010C" w:rsidR="1A4DE065" w:rsidRPr="00BB7F2B" w:rsidRDefault="1A4DE065" w:rsidP="1A4DE065">
      <w:pPr>
        <w:spacing w:after="0" w:line="240" w:lineRule="auto"/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</w:pPr>
    </w:p>
    <w:p w14:paraId="19A29A2C" w14:textId="76876636" w:rsidR="6EFE3780" w:rsidRPr="00BB7F2B" w:rsidRDefault="6EFE3780" w:rsidP="4149C0CC">
      <w:pPr>
        <w:pStyle w:val="ListParagraph"/>
        <w:numPr>
          <w:ilvl w:val="0"/>
          <w:numId w:val="35"/>
        </w:numPr>
        <w:spacing w:after="0" w:line="240" w:lineRule="auto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4149C0CC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Please describe the level of outreach and partnerships with the </w:t>
      </w:r>
      <w:r w:rsidRPr="4149C0CC">
        <w:rPr>
          <w:rFonts w:asciiTheme="minorHAnsi" w:eastAsiaTheme="minorEastAsia" w:hAnsiTheme="minorHAnsi" w:cstheme="minorBidi"/>
          <w:color w:val="000000" w:themeColor="text1"/>
          <w:sz w:val="24"/>
          <w:szCs w:val="24"/>
          <w:u w:val="single"/>
        </w:rPr>
        <w:t>Trial Court divisions</w:t>
      </w:r>
      <w:r w:rsidRPr="4149C0CC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that the center has developed for housing referrals</w:t>
      </w:r>
      <w:r w:rsidR="004E1D5A" w:rsidRPr="4149C0CC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to HMP</w:t>
      </w:r>
      <w:r w:rsidRPr="4149C0CC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.</w:t>
      </w:r>
      <w:r w:rsidR="370EF668" w:rsidRPr="4149C0CC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 Please include factors that speak to the strength of the partnership, such as the frequency of contact with partners, number of referrals, onsite activity, </w:t>
      </w:r>
      <w:r w:rsidR="00EF094F" w:rsidRPr="4149C0CC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and </w:t>
      </w:r>
      <w:r w:rsidR="370EF668" w:rsidRPr="4149C0CC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the</w:t>
      </w:r>
      <w:r w:rsidR="00EF094F" w:rsidRPr="4149C0CC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</w:t>
      </w:r>
      <w:r w:rsidR="00910ECB" w:rsidRPr="4149C0CC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court divisions</w:t>
      </w:r>
      <w:r w:rsidR="00EF094F" w:rsidRPr="4149C0CC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’</w:t>
      </w:r>
      <w:r w:rsidR="370EF668" w:rsidRPr="4149C0CC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</w:t>
      </w:r>
      <w:r w:rsidR="00B61E84" w:rsidRPr="4149C0CC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understanding</w:t>
      </w:r>
      <w:r w:rsidR="00EF094F" w:rsidRPr="4149C0CC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</w:t>
      </w:r>
      <w:r w:rsidR="370EF668" w:rsidRPr="4149C0CC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and promotion of center’s services, etc.</w:t>
      </w:r>
    </w:p>
    <w:p w14:paraId="4C2F74EF" w14:textId="3E5DC95E" w:rsidR="1A4DE065" w:rsidRPr="008244C5" w:rsidRDefault="1A4DE065" w:rsidP="1A4DE065">
      <w:pPr>
        <w:spacing w:after="0" w:line="240" w:lineRule="auto"/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</w:pPr>
    </w:p>
    <w:p w14:paraId="7C417F44" w14:textId="7F3A0CAA" w:rsidR="00EA74F2" w:rsidRPr="008244C5" w:rsidRDefault="00EA74F2" w:rsidP="683914F3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</w:p>
    <w:p w14:paraId="539061C2" w14:textId="6B64A2C4" w:rsidR="00EA74F2" w:rsidRPr="008244C5" w:rsidRDefault="00EA74F2" w:rsidP="683914F3">
      <w:pPr>
        <w:pStyle w:val="MediumGrid22"/>
        <w:rPr>
          <w:rFonts w:asciiTheme="minorHAnsi" w:hAnsiTheme="minorHAnsi" w:cstheme="minorHAnsi"/>
          <w:color w:val="000000" w:themeColor="text1"/>
        </w:rPr>
      </w:pPr>
    </w:p>
    <w:p w14:paraId="6503408B" w14:textId="77777777" w:rsidR="00EA74F2" w:rsidRPr="008244C5" w:rsidRDefault="00EA74F2" w:rsidP="00EA74F2">
      <w:pPr>
        <w:pStyle w:val="MediumGrid22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8CFF202" w14:textId="7095236E" w:rsidR="00EA74F2" w:rsidRPr="00BB7F2B" w:rsidRDefault="00EA74F2" w:rsidP="683914F3">
      <w:pPr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u w:val="single"/>
        </w:rPr>
      </w:pPr>
      <w:r w:rsidRPr="00BB7F2B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  <w:t>Cente</w:t>
      </w:r>
      <w:r w:rsidR="00680367" w:rsidRPr="00BB7F2B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  <w:t xml:space="preserve">r </w:t>
      </w:r>
      <w:r w:rsidRPr="00BB7F2B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  <w:t xml:space="preserve">Challenges </w:t>
      </w:r>
    </w:p>
    <w:p w14:paraId="4EED6D5D" w14:textId="77777777" w:rsidR="00EA74F2" w:rsidRPr="00BB7F2B" w:rsidRDefault="00EA74F2" w:rsidP="00680367">
      <w:pPr>
        <w:pStyle w:val="MediumGrid22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11A0349" w14:textId="35E3F646" w:rsidR="000F3A9A" w:rsidRPr="00BB7F2B" w:rsidRDefault="00EA74F2" w:rsidP="4149C0CC">
      <w:pPr>
        <w:pStyle w:val="MediumGrid22"/>
        <w:numPr>
          <w:ilvl w:val="0"/>
          <w:numId w:val="36"/>
        </w:numPr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4149C0CC">
        <w:rPr>
          <w:rFonts w:asciiTheme="minorHAnsi" w:hAnsiTheme="minorHAnsi" w:cstheme="minorBidi"/>
          <w:color w:val="000000" w:themeColor="text1"/>
          <w:sz w:val="24"/>
          <w:szCs w:val="24"/>
        </w:rPr>
        <w:t>Please describe any</w:t>
      </w:r>
      <w:r w:rsidR="00680367" w:rsidRPr="4149C0CC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Pr="4149C0CC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challenges that </w:t>
      </w:r>
      <w:r w:rsidR="000F3A9A" w:rsidRPr="4149C0CC">
        <w:rPr>
          <w:rFonts w:asciiTheme="minorHAnsi" w:hAnsiTheme="minorHAnsi" w:cstheme="minorBidi"/>
          <w:color w:val="000000" w:themeColor="text1"/>
          <w:sz w:val="24"/>
          <w:szCs w:val="24"/>
        </w:rPr>
        <w:t>the</w:t>
      </w:r>
      <w:r w:rsidRPr="4149C0CC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center anticipates during the grant </w:t>
      </w:r>
      <w:r w:rsidR="5E153492" w:rsidRPr="4149C0CC">
        <w:rPr>
          <w:rFonts w:asciiTheme="minorHAnsi" w:hAnsiTheme="minorHAnsi" w:cstheme="minorBidi"/>
          <w:color w:val="000000" w:themeColor="text1"/>
          <w:sz w:val="24"/>
          <w:szCs w:val="24"/>
        </w:rPr>
        <w:t>period</w:t>
      </w:r>
      <w:r w:rsidRPr="4149C0CC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in performing the required </w:t>
      </w:r>
      <w:r w:rsidR="0084072C" w:rsidRPr="4149C0CC">
        <w:rPr>
          <w:rFonts w:asciiTheme="minorHAnsi" w:hAnsiTheme="minorHAnsi" w:cstheme="minorBidi"/>
          <w:color w:val="000000" w:themeColor="text1"/>
          <w:sz w:val="24"/>
          <w:szCs w:val="24"/>
        </w:rPr>
        <w:t>S</w:t>
      </w:r>
      <w:r w:rsidRPr="4149C0CC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cope of </w:t>
      </w:r>
      <w:r w:rsidR="0084072C" w:rsidRPr="4149C0CC">
        <w:rPr>
          <w:rFonts w:asciiTheme="minorHAnsi" w:hAnsiTheme="minorHAnsi" w:cstheme="minorBidi"/>
          <w:color w:val="000000" w:themeColor="text1"/>
          <w:sz w:val="24"/>
          <w:szCs w:val="24"/>
        </w:rPr>
        <w:t>S</w:t>
      </w:r>
      <w:r w:rsidRPr="4149C0CC">
        <w:rPr>
          <w:rFonts w:asciiTheme="minorHAnsi" w:hAnsiTheme="minorHAnsi" w:cstheme="minorBidi"/>
          <w:color w:val="000000" w:themeColor="text1"/>
          <w:sz w:val="24"/>
          <w:szCs w:val="24"/>
        </w:rPr>
        <w:t>ervices for the Housing Program</w:t>
      </w:r>
      <w:r w:rsidR="000F3A9A" w:rsidRPr="4149C0CC">
        <w:rPr>
          <w:rFonts w:asciiTheme="minorHAnsi" w:hAnsiTheme="minorHAnsi" w:cstheme="minorBidi"/>
          <w:color w:val="000000" w:themeColor="text1"/>
          <w:sz w:val="24"/>
          <w:szCs w:val="24"/>
        </w:rPr>
        <w:t>.</w:t>
      </w:r>
    </w:p>
    <w:p w14:paraId="2BF93A17" w14:textId="77777777" w:rsidR="000F3A9A" w:rsidRPr="00BB7F2B" w:rsidRDefault="000F3A9A" w:rsidP="000F3A9A">
      <w:pPr>
        <w:pStyle w:val="MediumGrid22"/>
        <w:ind w:left="720"/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</w:pPr>
    </w:p>
    <w:p w14:paraId="42507607" w14:textId="55228A92" w:rsidR="002129F8" w:rsidRPr="00BB7F2B" w:rsidRDefault="000F3A9A" w:rsidP="00950D15">
      <w:pPr>
        <w:pStyle w:val="MediumGrid22"/>
        <w:numPr>
          <w:ilvl w:val="0"/>
          <w:numId w:val="36"/>
        </w:numPr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</w:pPr>
      <w:r w:rsidRPr="00BB7F2B">
        <w:rPr>
          <w:rFonts w:asciiTheme="minorHAnsi" w:hAnsiTheme="minorHAnsi" w:cstheme="minorHAnsi"/>
          <w:color w:val="000000" w:themeColor="text1"/>
          <w:sz w:val="24"/>
          <w:szCs w:val="24"/>
        </w:rPr>
        <w:t>Please describe how the center</w:t>
      </w:r>
      <w:r w:rsidR="00EA74F2" w:rsidRPr="00BB7F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plans to handle these</w:t>
      </w:r>
      <w:r w:rsidRPr="00BB7F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challenges</w:t>
      </w:r>
      <w:r w:rsidR="002129F8" w:rsidRPr="00BB7F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and what could MOPC do to support </w:t>
      </w:r>
      <w:r w:rsidRPr="00BB7F2B">
        <w:rPr>
          <w:rFonts w:asciiTheme="minorHAnsi" w:hAnsiTheme="minorHAnsi" w:cstheme="minorHAnsi"/>
          <w:color w:val="000000" w:themeColor="text1"/>
          <w:sz w:val="24"/>
          <w:szCs w:val="24"/>
        </w:rPr>
        <w:t>the center’s</w:t>
      </w:r>
      <w:r w:rsidR="002129F8" w:rsidRPr="00BB7F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efforts.</w:t>
      </w:r>
    </w:p>
    <w:p w14:paraId="058975BC" w14:textId="7EE37780" w:rsidR="00EA74F2" w:rsidRPr="008244C5" w:rsidRDefault="00EA74F2" w:rsidP="002129F8">
      <w:pPr>
        <w:pStyle w:val="MediumGrid22"/>
        <w:rPr>
          <w:rFonts w:asciiTheme="minorHAnsi" w:hAnsiTheme="minorHAnsi" w:cstheme="minorHAnsi"/>
          <w:color w:val="000000" w:themeColor="text1"/>
        </w:rPr>
      </w:pPr>
    </w:p>
    <w:p w14:paraId="0A005109" w14:textId="77777777" w:rsidR="000A6637" w:rsidRPr="008244C5" w:rsidRDefault="000A6637" w:rsidP="000A6637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  <w:sz w:val="27"/>
          <w:szCs w:val="27"/>
        </w:rPr>
      </w:pPr>
      <w:r w:rsidRPr="008244C5">
        <w:rPr>
          <w:rFonts w:asciiTheme="minorHAnsi" w:eastAsia="Times New Roman" w:hAnsiTheme="minorHAnsi" w:cstheme="minorHAnsi"/>
          <w:color w:val="000000"/>
          <w:sz w:val="27"/>
          <w:szCs w:val="27"/>
        </w:rPr>
        <w:t> </w:t>
      </w:r>
    </w:p>
    <w:p w14:paraId="2A06969F" w14:textId="77777777" w:rsidR="00EA74F2" w:rsidRPr="008244C5" w:rsidRDefault="00EA74F2" w:rsidP="00EA74F2">
      <w:pPr>
        <w:pStyle w:val="MediumGrid22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9CD0C6E" w14:textId="77777777" w:rsidR="00EA74F2" w:rsidRPr="008244C5" w:rsidRDefault="00EA74F2" w:rsidP="00EA74F2">
      <w:pPr>
        <w:pStyle w:val="MediumGrid22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A62BA6B" w14:textId="77777777" w:rsidR="00EA74F2" w:rsidRPr="008244C5" w:rsidRDefault="00EA74F2" w:rsidP="00EA74F2">
      <w:pPr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14:paraId="28966846" w14:textId="77777777" w:rsidR="00EA74F2" w:rsidRPr="008244C5" w:rsidRDefault="00EA74F2" w:rsidP="00EA74F2">
      <w:pPr>
        <w:spacing w:after="0" w:line="240" w:lineRule="auto"/>
        <w:ind w:left="360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14:paraId="2D2B1142" w14:textId="77777777" w:rsidR="00EA74F2" w:rsidRPr="008244C5" w:rsidRDefault="00EA74F2" w:rsidP="00EA74F2">
      <w:pPr>
        <w:spacing w:after="0" w:line="240" w:lineRule="auto"/>
        <w:ind w:left="360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14:paraId="6841E3EC" w14:textId="77777777" w:rsidR="00EA74F2" w:rsidRPr="008244C5" w:rsidRDefault="00EA74F2" w:rsidP="00EA74F2">
      <w:pPr>
        <w:spacing w:after="0" w:line="240" w:lineRule="auto"/>
        <w:ind w:left="360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14:paraId="42D1B17F" w14:textId="77777777" w:rsidR="00EA74F2" w:rsidRPr="008244C5" w:rsidRDefault="00EA74F2" w:rsidP="00EA74F2">
      <w:pPr>
        <w:spacing w:after="0" w:line="240" w:lineRule="auto"/>
        <w:ind w:left="360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14:paraId="01932A09" w14:textId="77777777" w:rsidR="00EA74F2" w:rsidRPr="008244C5" w:rsidRDefault="00EA74F2" w:rsidP="00EA74F2">
      <w:pPr>
        <w:spacing w:after="160" w:line="259" w:lineRule="auto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8244C5">
        <w:rPr>
          <w:rFonts w:asciiTheme="minorHAnsi" w:hAnsiTheme="minorHAnsi" w:cstheme="minorHAnsi"/>
          <w:b/>
          <w:color w:val="000000" w:themeColor="text1"/>
          <w:sz w:val="28"/>
          <w:szCs w:val="28"/>
        </w:rPr>
        <w:br w:type="page"/>
      </w:r>
    </w:p>
    <w:p w14:paraId="6CD0EBCC" w14:textId="77777777" w:rsidR="00463440" w:rsidRPr="003B0ABC" w:rsidRDefault="00463440" w:rsidP="00463440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3B0ABC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lastRenderedPageBreak/>
        <w:t xml:space="preserve">MA Community Mediation Center Grant Program </w:t>
      </w:r>
    </w:p>
    <w:p w14:paraId="25F2E267" w14:textId="77777777" w:rsidR="00463440" w:rsidRPr="003B0ABC" w:rsidRDefault="00463440" w:rsidP="00463440">
      <w:pPr>
        <w:pStyle w:val="MediumGrid22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3B0ABC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GRANT APPLICATION REQUEST (GAR) </w:t>
      </w:r>
    </w:p>
    <w:p w14:paraId="71E45578" w14:textId="77777777" w:rsidR="00463440" w:rsidRPr="003B0ABC" w:rsidRDefault="00463440" w:rsidP="00463440">
      <w:pPr>
        <w:pStyle w:val="MediumGrid22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3B0ABC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Fiscal Years 2025-2027</w:t>
      </w:r>
    </w:p>
    <w:p w14:paraId="5FAFC471" w14:textId="77777777" w:rsidR="00463440" w:rsidRPr="003B0ABC" w:rsidRDefault="00463440" w:rsidP="00463440">
      <w:pPr>
        <w:widowControl w:val="0"/>
        <w:spacing w:after="0" w:line="240" w:lineRule="auto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11D33AA6" w14:textId="4AE18C2A" w:rsidR="4149C0CC" w:rsidRDefault="4149C0CC" w:rsidP="4149C0CC">
      <w:pPr>
        <w:pStyle w:val="MediumGrid22"/>
        <w:jc w:val="center"/>
        <w:rPr>
          <w:rFonts w:asciiTheme="minorHAnsi" w:hAnsiTheme="minorHAnsi" w:cstheme="minorBidi"/>
          <w:b/>
          <w:bCs/>
          <w:color w:val="000000" w:themeColor="text1"/>
          <w:sz w:val="28"/>
          <w:szCs w:val="28"/>
          <w:u w:val="single"/>
        </w:rPr>
      </w:pPr>
    </w:p>
    <w:p w14:paraId="05BB1696" w14:textId="77777777" w:rsidR="00463440" w:rsidRPr="003B0ABC" w:rsidRDefault="00463440" w:rsidP="00463440">
      <w:pPr>
        <w:pStyle w:val="MediumGrid22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</w:pPr>
      <w:r w:rsidRPr="003B0ABC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  <w:t>FORM #</w:t>
      </w:r>
      <w:r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  <w:t>5</w:t>
      </w:r>
      <w:r w:rsidRPr="003B0ABC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  <w:t xml:space="preserve">: </w:t>
      </w:r>
      <w:r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  <w:t>Housing</w:t>
      </w:r>
      <w:r w:rsidRPr="003B0ABC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  <w:t xml:space="preserve"> Program Grant Application </w:t>
      </w:r>
    </w:p>
    <w:p w14:paraId="426C678A" w14:textId="77777777" w:rsidR="00EA74F2" w:rsidRPr="008244C5" w:rsidRDefault="00EA74F2" w:rsidP="00EA74F2">
      <w:pPr>
        <w:widowControl w:val="0"/>
        <w:spacing w:after="0" w:line="240" w:lineRule="auto"/>
        <w:jc w:val="center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</w:p>
    <w:p w14:paraId="53CCF19F" w14:textId="15DF141D" w:rsidR="00EA74F2" w:rsidRPr="008244C5" w:rsidRDefault="00EA74F2" w:rsidP="683914F3">
      <w:pPr>
        <w:pStyle w:val="MediumGrid22"/>
        <w:numPr>
          <w:ilvl w:val="0"/>
          <w:numId w:val="19"/>
        </w:numPr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8244C5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Housing </w:t>
      </w:r>
      <w:r w:rsidR="00D303E1" w:rsidRPr="008244C5">
        <w:rPr>
          <w:rFonts w:asciiTheme="minorHAnsi" w:hAnsiTheme="minorHAnsi" w:cstheme="minorHAnsi"/>
          <w:b/>
          <w:bCs/>
          <w:sz w:val="28"/>
          <w:szCs w:val="28"/>
        </w:rPr>
        <w:t>Program Requirements</w:t>
      </w:r>
      <w:r w:rsidRPr="008244C5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8244C5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&amp; Scope of Services</w:t>
      </w:r>
      <w:r w:rsidR="00D303E1" w:rsidRPr="008244C5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Form</w:t>
      </w:r>
    </w:p>
    <w:p w14:paraId="785E4E74" w14:textId="77777777" w:rsidR="00EA74F2" w:rsidRPr="008244C5" w:rsidRDefault="00EA74F2" w:rsidP="00EA74F2">
      <w:pPr>
        <w:pStyle w:val="MediumGrid22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</w:pPr>
    </w:p>
    <w:p w14:paraId="54F4B558" w14:textId="77777777" w:rsidR="00EA74F2" w:rsidRPr="008244C5" w:rsidRDefault="00EA74F2" w:rsidP="00EA74F2">
      <w:pPr>
        <w:pStyle w:val="MediumGrid22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</w:pPr>
    </w:p>
    <w:p w14:paraId="4ADDDEE3" w14:textId="77777777" w:rsidR="00EA74F2" w:rsidRPr="008244C5" w:rsidRDefault="00EA74F2" w:rsidP="00EA74F2">
      <w:pPr>
        <w:pStyle w:val="MediumGrid22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8244C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Center Grant Applicant: </w:t>
      </w:r>
      <w:r w:rsidRPr="008244C5">
        <w:rPr>
          <w:rFonts w:asciiTheme="minorHAnsi" w:hAnsiTheme="minorHAnsi" w:cstheme="minorHAnsi"/>
          <w:color w:val="000000" w:themeColor="text1"/>
          <w:sz w:val="24"/>
          <w:szCs w:val="24"/>
        </w:rPr>
        <w:t>________________________________________________________</w:t>
      </w:r>
    </w:p>
    <w:p w14:paraId="3CBC9636" w14:textId="77777777" w:rsidR="00EA74F2" w:rsidRPr="008244C5" w:rsidRDefault="00EA74F2" w:rsidP="00EA74F2">
      <w:pPr>
        <w:pStyle w:val="MediumGrid22"/>
        <w:jc w:val="center"/>
        <w:rPr>
          <w:rFonts w:asciiTheme="minorHAnsi" w:hAnsiTheme="minorHAnsi" w:cstheme="minorHAnsi"/>
          <w:b/>
          <w:color w:val="000000" w:themeColor="text1"/>
          <w:u w:val="single"/>
        </w:rPr>
      </w:pPr>
    </w:p>
    <w:p w14:paraId="29DB771A" w14:textId="38EFE7DE" w:rsidR="00EA74F2" w:rsidRPr="008244C5" w:rsidRDefault="00EA74F2" w:rsidP="00EA74F2">
      <w:pPr>
        <w:pStyle w:val="MediumGrid22"/>
        <w:rPr>
          <w:rFonts w:asciiTheme="minorHAnsi" w:hAnsiTheme="minorHAnsi" w:cstheme="minorHAnsi"/>
          <w:color w:val="000000" w:themeColor="text1"/>
        </w:rPr>
      </w:pPr>
      <w:r w:rsidRPr="008244C5">
        <w:rPr>
          <w:rFonts w:asciiTheme="minorHAnsi" w:hAnsiTheme="minorHAnsi" w:cstheme="minorHAnsi"/>
          <w:color w:val="000000" w:themeColor="text1"/>
        </w:rPr>
        <w:t xml:space="preserve">On behalf of my center, I commit to adhere to Housing Mediation Program scope of services and grant </w:t>
      </w:r>
      <w:r w:rsidR="00862E5A" w:rsidRPr="008244C5">
        <w:rPr>
          <w:rFonts w:asciiTheme="minorHAnsi" w:hAnsiTheme="minorHAnsi" w:cstheme="minorHAnsi"/>
        </w:rPr>
        <w:t>requirements</w:t>
      </w:r>
      <w:r w:rsidRPr="008244C5">
        <w:rPr>
          <w:rFonts w:asciiTheme="minorHAnsi" w:hAnsiTheme="minorHAnsi" w:cstheme="minorHAnsi"/>
          <w:color w:val="FF0000"/>
        </w:rPr>
        <w:t xml:space="preserve"> </w:t>
      </w:r>
      <w:r w:rsidRPr="008244C5">
        <w:rPr>
          <w:rFonts w:asciiTheme="minorHAnsi" w:hAnsiTheme="minorHAnsi" w:cstheme="minorHAnsi"/>
          <w:color w:val="000000" w:themeColor="text1"/>
        </w:rPr>
        <w:t xml:space="preserve">as follows: </w:t>
      </w:r>
    </w:p>
    <w:p w14:paraId="6374DFFC" w14:textId="77777777" w:rsidR="00EA74F2" w:rsidRPr="008244C5" w:rsidRDefault="00EA74F2" w:rsidP="00EA74F2">
      <w:pPr>
        <w:pStyle w:val="MediumGrid22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CE32038" w14:textId="1D5D9BA7" w:rsidR="683914F3" w:rsidRPr="008244C5" w:rsidRDefault="683914F3" w:rsidP="00141DDF">
      <w:pPr>
        <w:numPr>
          <w:ilvl w:val="0"/>
          <w:numId w:val="24"/>
        </w:numPr>
        <w:spacing w:after="240" w:line="240" w:lineRule="auto"/>
        <w:rPr>
          <w:rFonts w:asciiTheme="minorHAnsi" w:hAnsiTheme="minorHAnsi" w:cstheme="minorHAnsi"/>
          <w:color w:val="000000" w:themeColor="text1"/>
        </w:rPr>
      </w:pPr>
      <w:r w:rsidRPr="008244C5">
        <w:rPr>
          <w:rFonts w:asciiTheme="minorHAnsi" w:hAnsiTheme="minorHAnsi" w:cstheme="minorHAnsi"/>
          <w:color w:val="000000" w:themeColor="text1"/>
        </w:rPr>
        <w:t xml:space="preserve">Maintain </w:t>
      </w:r>
      <w:r w:rsidRPr="008244C5">
        <w:rPr>
          <w:rFonts w:asciiTheme="minorHAnsi" w:hAnsiTheme="minorHAnsi" w:cstheme="minorHAnsi"/>
          <w:b/>
          <w:bCs/>
          <w:i/>
          <w:iCs/>
          <w:color w:val="000000" w:themeColor="text1"/>
        </w:rPr>
        <w:t>dedicated staff housing program/case coordinator</w:t>
      </w:r>
      <w:r w:rsidRPr="008244C5">
        <w:rPr>
          <w:rFonts w:asciiTheme="minorHAnsi" w:hAnsiTheme="minorHAnsi" w:cstheme="minorHAnsi"/>
          <w:color w:val="000000" w:themeColor="text1"/>
        </w:rPr>
        <w:t xml:space="preserve"> (full-time or part-time) who has completed MOPC housing program training and orientation requirements to serve as the main point of con</w:t>
      </w:r>
      <w:r w:rsidRPr="008244C5">
        <w:rPr>
          <w:rFonts w:asciiTheme="minorHAnsi" w:hAnsiTheme="minorHAnsi" w:cstheme="minorHAnsi"/>
        </w:rPr>
        <w:t xml:space="preserve">tact and to conduct outreach, triage cases with </w:t>
      </w:r>
      <w:r w:rsidR="0092583A">
        <w:rPr>
          <w:rFonts w:asciiTheme="minorHAnsi" w:hAnsiTheme="minorHAnsi" w:cstheme="minorHAnsi"/>
        </w:rPr>
        <w:t xml:space="preserve">housing agency and </w:t>
      </w:r>
      <w:r w:rsidRPr="008244C5">
        <w:rPr>
          <w:rFonts w:asciiTheme="minorHAnsi" w:hAnsiTheme="minorHAnsi" w:cstheme="minorHAnsi"/>
        </w:rPr>
        <w:t xml:space="preserve">community partners, coordinate the delivery of mediation services (including intake, screening, scheduling, and follow-up), manage data entry, submit reports, administer, and participate in program evaluation surveys, attend </w:t>
      </w:r>
      <w:r w:rsidR="00E35E69">
        <w:rPr>
          <w:rFonts w:asciiTheme="minorHAnsi" w:hAnsiTheme="minorHAnsi" w:cstheme="minorHAnsi"/>
        </w:rPr>
        <w:t>case</w:t>
      </w:r>
      <w:r w:rsidRPr="008244C5">
        <w:rPr>
          <w:rFonts w:asciiTheme="minorHAnsi" w:hAnsiTheme="minorHAnsi" w:cstheme="minorHAnsi"/>
        </w:rPr>
        <w:t xml:space="preserve"> coordinator meetings, and oversee housing mediator training and orientation.</w:t>
      </w:r>
    </w:p>
    <w:p w14:paraId="13482182" w14:textId="77777777" w:rsidR="00141DDF" w:rsidRPr="00141DDF" w:rsidRDefault="00141DDF" w:rsidP="00141DDF">
      <w:pPr>
        <w:pStyle w:val="MediumGrid2-Accent11"/>
        <w:numPr>
          <w:ilvl w:val="0"/>
          <w:numId w:val="24"/>
        </w:numPr>
        <w:spacing w:after="240" w:line="240" w:lineRule="auto"/>
        <w:rPr>
          <w:rFonts w:asciiTheme="minorHAnsi" w:hAnsiTheme="minorHAnsi" w:cstheme="minorHAnsi"/>
          <w:color w:val="000000" w:themeColor="text1"/>
        </w:rPr>
      </w:pPr>
      <w:r w:rsidRPr="00141DDF">
        <w:rPr>
          <w:rFonts w:asciiTheme="minorHAnsi" w:hAnsiTheme="minorHAnsi" w:cstheme="minorHAnsi"/>
          <w:color w:val="000000" w:themeColor="text1"/>
        </w:rPr>
        <w:t xml:space="preserve">Maintain </w:t>
      </w:r>
      <w:r w:rsidRPr="00141DDF">
        <w:rPr>
          <w:rFonts w:asciiTheme="minorHAnsi" w:hAnsiTheme="minorHAnsi" w:cstheme="minorHAnsi"/>
          <w:b/>
          <w:i/>
          <w:color w:val="000000" w:themeColor="text1"/>
        </w:rPr>
        <w:t>at least 2-4 experienced housing mediators</w:t>
      </w:r>
      <w:r w:rsidRPr="00141DDF">
        <w:rPr>
          <w:rFonts w:asciiTheme="minorHAnsi" w:hAnsiTheme="minorHAnsi" w:cstheme="minorHAnsi"/>
          <w:color w:val="000000" w:themeColor="text1"/>
        </w:rPr>
        <w:t xml:space="preserve"> who have completed MOPC or other summary process mediator training, HMP and TAP orientation and comply with continuing education requirements (4 hours per year). </w:t>
      </w:r>
      <w:r w:rsidRPr="00141DDF">
        <w:rPr>
          <w:rFonts w:asciiTheme="minorHAnsi" w:eastAsiaTheme="minorEastAsia" w:hAnsiTheme="minorHAnsi" w:cstheme="minorHAnsi"/>
          <w:color w:val="000000" w:themeColor="text1"/>
        </w:rPr>
        <w:t>The designated staff member will monitor compliance with continuing education requirements on behalf of the Center and report to MOPC at the end of each fiscal year.</w:t>
      </w:r>
    </w:p>
    <w:p w14:paraId="3725E8BD" w14:textId="46EACAFB" w:rsidR="683914F3" w:rsidRPr="008244C5" w:rsidRDefault="683914F3" w:rsidP="002B660B">
      <w:pPr>
        <w:pStyle w:val="MediumGrid2-Accent11"/>
        <w:numPr>
          <w:ilvl w:val="0"/>
          <w:numId w:val="24"/>
        </w:numPr>
        <w:spacing w:after="240" w:line="240" w:lineRule="auto"/>
        <w:rPr>
          <w:rFonts w:asciiTheme="minorHAnsi" w:eastAsiaTheme="minorEastAsia" w:hAnsiTheme="minorHAnsi" w:cstheme="minorHAnsi"/>
          <w:color w:val="000000" w:themeColor="text1"/>
        </w:rPr>
      </w:pPr>
      <w:r w:rsidRPr="008244C5">
        <w:rPr>
          <w:rFonts w:asciiTheme="minorHAnsi" w:eastAsia="Calibri" w:hAnsiTheme="minorHAnsi" w:cstheme="minorHAnsi"/>
        </w:rPr>
        <w:t xml:space="preserve">Depending on </w:t>
      </w:r>
      <w:r w:rsidR="00694B06">
        <w:rPr>
          <w:rFonts w:asciiTheme="minorHAnsi" w:eastAsia="Calibri" w:hAnsiTheme="minorHAnsi" w:cstheme="minorHAnsi"/>
        </w:rPr>
        <w:t xml:space="preserve">the </w:t>
      </w:r>
      <w:r w:rsidRPr="008244C5">
        <w:rPr>
          <w:rFonts w:asciiTheme="minorHAnsi" w:eastAsia="Calibri" w:hAnsiTheme="minorHAnsi" w:cstheme="minorHAnsi"/>
        </w:rPr>
        <w:t>funding level, contribute at least 2 mediators for the shared mediator pool to be deployed by other center grantees and draw on the mediator pool as needed in coordination with other center</w:t>
      </w:r>
      <w:r w:rsidRPr="00A44DF2">
        <w:rPr>
          <w:rFonts w:asciiTheme="minorHAnsi" w:eastAsia="Calibri" w:hAnsiTheme="minorHAnsi" w:cstheme="minorHAnsi"/>
        </w:rPr>
        <w:t>s</w:t>
      </w:r>
      <w:r w:rsidR="00FF0025" w:rsidRPr="00A44DF2">
        <w:rPr>
          <w:rFonts w:asciiTheme="minorHAnsi" w:eastAsia="Calibri" w:hAnsiTheme="minorHAnsi" w:cstheme="minorHAnsi"/>
        </w:rPr>
        <w:t xml:space="preserve">, </w:t>
      </w:r>
      <w:r w:rsidR="00FF0025" w:rsidRPr="00A44DF2">
        <w:rPr>
          <w:rFonts w:asciiTheme="minorHAnsi" w:hAnsiTheme="minorHAnsi" w:cstheme="minorHAnsi"/>
          <w:color w:val="000000" w:themeColor="text1"/>
        </w:rPr>
        <w:t xml:space="preserve">and in those circumstances, treat the mediator in accordance with the same general practices and procedures as their existing roster members including any liability insurance coverage.  </w:t>
      </w:r>
    </w:p>
    <w:p w14:paraId="66FD82AA" w14:textId="5C4DB130" w:rsidR="683914F3" w:rsidRPr="008244C5" w:rsidRDefault="683914F3" w:rsidP="002B660B">
      <w:pPr>
        <w:pStyle w:val="MediumGrid2-Accent11"/>
        <w:numPr>
          <w:ilvl w:val="0"/>
          <w:numId w:val="24"/>
        </w:numPr>
        <w:spacing w:after="240" w:line="240" w:lineRule="auto"/>
        <w:rPr>
          <w:rFonts w:asciiTheme="minorHAnsi" w:eastAsiaTheme="minorEastAsia" w:hAnsiTheme="minorHAnsi" w:cstheme="minorHAnsi"/>
          <w:color w:val="000000" w:themeColor="text1"/>
        </w:rPr>
      </w:pPr>
      <w:r w:rsidRPr="008244C5">
        <w:rPr>
          <w:rFonts w:asciiTheme="minorHAnsi" w:eastAsia="Calibri" w:hAnsiTheme="minorHAnsi" w:cstheme="minorHAnsi"/>
        </w:rPr>
        <w:t>Provide free mediation services, remotely and in-person, for upstream and court-connected eviction cases and housing disputes.</w:t>
      </w:r>
    </w:p>
    <w:p w14:paraId="673BC07B" w14:textId="47657C4E" w:rsidR="683914F3" w:rsidRPr="008244C5" w:rsidRDefault="683914F3" w:rsidP="1A4DE065">
      <w:pPr>
        <w:pStyle w:val="MediumGrid2-Accent11"/>
        <w:numPr>
          <w:ilvl w:val="0"/>
          <w:numId w:val="24"/>
        </w:numPr>
        <w:spacing w:after="160" w:line="240" w:lineRule="auto"/>
        <w:rPr>
          <w:rFonts w:asciiTheme="minorHAnsi" w:eastAsiaTheme="minorEastAsia" w:hAnsiTheme="minorHAnsi" w:cstheme="minorHAnsi"/>
          <w:color w:val="000000" w:themeColor="text1"/>
        </w:rPr>
      </w:pPr>
      <w:r w:rsidRPr="008244C5">
        <w:rPr>
          <w:rFonts w:asciiTheme="minorHAnsi" w:eastAsia="Calibri" w:hAnsiTheme="minorHAnsi" w:cstheme="minorHAnsi"/>
          <w:color w:val="000000" w:themeColor="text1"/>
        </w:rPr>
        <w:t xml:space="preserve">Build working relationships and attend regular meetings with housing agencies (HCECs, RAAs), </w:t>
      </w:r>
      <w:r w:rsidR="0055450D" w:rsidRPr="008244C5">
        <w:rPr>
          <w:rFonts w:asciiTheme="minorHAnsi" w:hAnsiTheme="minorHAnsi" w:cstheme="minorHAnsi"/>
          <w:shd w:val="clear" w:color="auto" w:fill="FFFFFF"/>
        </w:rPr>
        <w:t xml:space="preserve">local housing authorities </w:t>
      </w:r>
      <w:r w:rsidR="004F4AEB">
        <w:rPr>
          <w:rFonts w:asciiTheme="minorHAnsi" w:hAnsiTheme="minorHAnsi" w:cstheme="minorHAnsi"/>
          <w:shd w:val="clear" w:color="auto" w:fill="FFFFFF"/>
        </w:rPr>
        <w:t xml:space="preserve">(LHAs) </w:t>
      </w:r>
      <w:r w:rsidR="0055450D" w:rsidRPr="008244C5">
        <w:rPr>
          <w:rFonts w:asciiTheme="minorHAnsi" w:hAnsiTheme="minorHAnsi" w:cstheme="minorHAnsi"/>
          <w:shd w:val="clear" w:color="auto" w:fill="FFFFFF"/>
        </w:rPr>
        <w:t xml:space="preserve">managing public housing sites, </w:t>
      </w:r>
      <w:r w:rsidRPr="008244C5">
        <w:rPr>
          <w:rFonts w:asciiTheme="minorHAnsi" w:eastAsia="Calibri" w:hAnsiTheme="minorHAnsi" w:cstheme="minorHAnsi"/>
          <w:color w:val="000000" w:themeColor="text1"/>
        </w:rPr>
        <w:t>legal aid organizations and other community-based organizations to assist tenants and landlords in applying for housing stability, legal and other resources to support informed consent in negotiating mediated agreements.</w:t>
      </w:r>
    </w:p>
    <w:p w14:paraId="2EA085EE" w14:textId="6FDCFDE7" w:rsidR="683914F3" w:rsidRPr="008244C5" w:rsidRDefault="683914F3" w:rsidP="006C23C4">
      <w:pPr>
        <w:pStyle w:val="NormalWeb"/>
        <w:numPr>
          <w:ilvl w:val="0"/>
          <w:numId w:val="24"/>
        </w:numPr>
        <w:spacing w:after="160" w:afterAutospacing="0"/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</w:pPr>
      <w:r w:rsidRPr="008244C5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Adhere to the </w:t>
      </w:r>
      <w:r w:rsidRPr="008244C5">
        <w:rPr>
          <w:rFonts w:asciiTheme="minorHAnsi" w:eastAsia="Calibri" w:hAnsiTheme="minorHAnsi" w:cstheme="minorHAnsi"/>
          <w:b/>
          <w:bCs/>
          <w:i/>
          <w:iCs/>
          <w:color w:val="000000" w:themeColor="text1"/>
          <w:sz w:val="22"/>
          <w:szCs w:val="22"/>
        </w:rPr>
        <w:t>MOPC case management processes</w:t>
      </w:r>
      <w:r w:rsidRPr="008244C5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and </w:t>
      </w:r>
      <w:r w:rsidRPr="008244C5">
        <w:rPr>
          <w:rFonts w:asciiTheme="minorHAnsi" w:eastAsia="Calibri" w:hAnsiTheme="minorHAnsi" w:cstheme="minorHAnsi"/>
          <w:b/>
          <w:bCs/>
          <w:i/>
          <w:iCs/>
          <w:color w:val="000000" w:themeColor="text1"/>
          <w:sz w:val="22"/>
          <w:szCs w:val="22"/>
        </w:rPr>
        <w:t>evaluation protocols</w:t>
      </w:r>
      <w:r w:rsidRPr="008244C5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for housing mediation program services which will be provided</w:t>
      </w:r>
      <w:r w:rsidRPr="008244C5">
        <w:rPr>
          <w:rFonts w:asciiTheme="minorHAnsi" w:eastAsia="Calibri" w:hAnsiTheme="minorHAnsi" w:cstheme="minorHAnsi"/>
          <w:color w:val="FF0000"/>
          <w:sz w:val="22"/>
          <w:szCs w:val="22"/>
        </w:rPr>
        <w:t xml:space="preserve"> </w:t>
      </w:r>
      <w:r w:rsidRPr="008244C5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to all center</w:t>
      </w:r>
      <w:r w:rsidR="006A6831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grantees</w:t>
      </w:r>
      <w:r w:rsidRPr="008244C5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, submit all related documentation and work with the MOPC program manager as needed to support successful performance on the grant.</w:t>
      </w:r>
    </w:p>
    <w:p w14:paraId="3AB8A9AE" w14:textId="1A4151BD" w:rsidR="683914F3" w:rsidRPr="008244C5" w:rsidRDefault="683914F3" w:rsidP="006C23C4">
      <w:pPr>
        <w:pStyle w:val="ListParagraph"/>
        <w:numPr>
          <w:ilvl w:val="0"/>
          <w:numId w:val="24"/>
        </w:numPr>
        <w:spacing w:after="160" w:line="240" w:lineRule="auto"/>
        <w:rPr>
          <w:rFonts w:asciiTheme="minorHAnsi" w:eastAsiaTheme="minorEastAsia" w:hAnsiTheme="minorHAnsi" w:cstheme="minorHAnsi"/>
          <w:color w:val="000000" w:themeColor="text1"/>
        </w:rPr>
      </w:pPr>
      <w:r w:rsidRPr="008244C5">
        <w:rPr>
          <w:rFonts w:asciiTheme="minorHAnsi" w:hAnsiTheme="minorHAnsi" w:cstheme="minorHAnsi"/>
          <w:color w:val="000000" w:themeColor="text1"/>
        </w:rPr>
        <w:t>Participate in trainings and continuing education workshops organized by MOPC to ensure and maintain quality of housing mediation services.</w:t>
      </w:r>
    </w:p>
    <w:p w14:paraId="4E62FB1E" w14:textId="7671D2EA" w:rsidR="683914F3" w:rsidRPr="00D55612" w:rsidRDefault="683914F3" w:rsidP="006C23C4">
      <w:pPr>
        <w:pStyle w:val="ListParagraph"/>
        <w:numPr>
          <w:ilvl w:val="0"/>
          <w:numId w:val="24"/>
        </w:numPr>
        <w:spacing w:beforeAutospacing="1" w:after="160" w:line="240" w:lineRule="auto"/>
        <w:rPr>
          <w:rFonts w:asciiTheme="minorHAnsi" w:eastAsiaTheme="minorEastAsia" w:hAnsiTheme="minorHAnsi" w:cstheme="minorHAnsi"/>
          <w:color w:val="000000" w:themeColor="text1"/>
        </w:rPr>
      </w:pPr>
      <w:r w:rsidRPr="008244C5">
        <w:rPr>
          <w:rStyle w:val="normaltextrun"/>
          <w:rFonts w:asciiTheme="minorHAnsi" w:hAnsiTheme="minorHAnsi" w:cstheme="minorHAnsi"/>
          <w:color w:val="000000" w:themeColor="text1"/>
        </w:rPr>
        <w:lastRenderedPageBreak/>
        <w:t xml:space="preserve">Collect data through mediation referral and intake/screening forms, enter data into </w:t>
      </w:r>
      <w:r w:rsidR="009A255E">
        <w:rPr>
          <w:rStyle w:val="normaltextrun"/>
          <w:rFonts w:asciiTheme="minorHAnsi" w:hAnsiTheme="minorHAnsi" w:cstheme="minorHAnsi"/>
          <w:color w:val="000000" w:themeColor="text1"/>
        </w:rPr>
        <w:t>H</w:t>
      </w:r>
      <w:r w:rsidRPr="008244C5">
        <w:rPr>
          <w:rStyle w:val="normaltextrun"/>
          <w:rFonts w:asciiTheme="minorHAnsi" w:hAnsiTheme="minorHAnsi" w:cstheme="minorHAnsi"/>
          <w:color w:val="000000" w:themeColor="text1"/>
        </w:rPr>
        <w:t xml:space="preserve">ousing </w:t>
      </w:r>
      <w:r w:rsidR="009A255E">
        <w:rPr>
          <w:rStyle w:val="normaltextrun"/>
          <w:rFonts w:asciiTheme="minorHAnsi" w:hAnsiTheme="minorHAnsi" w:cstheme="minorHAnsi"/>
          <w:color w:val="000000" w:themeColor="text1"/>
        </w:rPr>
        <w:t>M</w:t>
      </w:r>
      <w:r w:rsidRPr="008244C5">
        <w:rPr>
          <w:rStyle w:val="normaltextrun"/>
          <w:rFonts w:asciiTheme="minorHAnsi" w:hAnsiTheme="minorHAnsi" w:cstheme="minorHAnsi"/>
          <w:color w:val="000000" w:themeColor="text1"/>
        </w:rPr>
        <w:t xml:space="preserve">ediation </w:t>
      </w:r>
      <w:r w:rsidR="009A255E">
        <w:rPr>
          <w:rStyle w:val="normaltextrun"/>
          <w:rFonts w:asciiTheme="minorHAnsi" w:hAnsiTheme="minorHAnsi" w:cstheme="minorHAnsi"/>
          <w:color w:val="000000" w:themeColor="text1"/>
        </w:rPr>
        <w:t>P</w:t>
      </w:r>
      <w:r w:rsidRPr="008244C5">
        <w:rPr>
          <w:rStyle w:val="normaltextrun"/>
          <w:rFonts w:asciiTheme="minorHAnsi" w:hAnsiTheme="minorHAnsi" w:cstheme="minorHAnsi"/>
          <w:color w:val="000000" w:themeColor="text1"/>
        </w:rPr>
        <w:t>rogram spreadsheets and the MADtrac/</w:t>
      </w:r>
      <w:r w:rsidR="00FF32E7">
        <w:rPr>
          <w:rStyle w:val="normaltextrun"/>
          <w:rFonts w:asciiTheme="minorHAnsi" w:hAnsiTheme="minorHAnsi" w:cstheme="minorHAnsi"/>
          <w:color w:val="000000" w:themeColor="text1"/>
        </w:rPr>
        <w:t>RAM</w:t>
      </w:r>
      <w:r w:rsidRPr="008244C5">
        <w:rPr>
          <w:rStyle w:val="normaltextrun"/>
          <w:rFonts w:asciiTheme="minorHAnsi" w:hAnsiTheme="minorHAnsi" w:cstheme="minorHAnsi"/>
          <w:color w:val="000000" w:themeColor="text1"/>
        </w:rPr>
        <w:t xml:space="preserve"> databases, and generate </w:t>
      </w:r>
      <w:r w:rsidR="00D55612">
        <w:rPr>
          <w:rStyle w:val="normaltextrun"/>
          <w:rFonts w:asciiTheme="minorHAnsi" w:hAnsiTheme="minorHAnsi" w:cstheme="minorHAnsi"/>
          <w:color w:val="000000" w:themeColor="text1"/>
        </w:rPr>
        <w:t>periodic</w:t>
      </w:r>
      <w:r w:rsidRPr="008244C5">
        <w:rPr>
          <w:rStyle w:val="normaltextrun"/>
          <w:rFonts w:asciiTheme="minorHAnsi" w:hAnsiTheme="minorHAnsi" w:cstheme="minorHAnsi"/>
          <w:color w:val="000000" w:themeColor="text1"/>
        </w:rPr>
        <w:t xml:space="preserve"> data reports to MOPC to monitor caseload and outreach activity.   </w:t>
      </w:r>
    </w:p>
    <w:p w14:paraId="4210636F" w14:textId="1DDFB755" w:rsidR="683914F3" w:rsidRPr="00641C6C" w:rsidRDefault="683914F3" w:rsidP="006C23C4">
      <w:pPr>
        <w:pStyle w:val="ListParagraph"/>
        <w:numPr>
          <w:ilvl w:val="0"/>
          <w:numId w:val="24"/>
        </w:numPr>
        <w:spacing w:beforeAutospacing="1" w:after="160" w:line="240" w:lineRule="auto"/>
        <w:rPr>
          <w:rFonts w:asciiTheme="minorHAnsi" w:eastAsiaTheme="minorEastAsia" w:hAnsiTheme="minorHAnsi" w:cstheme="minorHAnsi"/>
          <w:color w:val="000000" w:themeColor="text1"/>
        </w:rPr>
      </w:pPr>
      <w:r w:rsidRPr="00641C6C">
        <w:rPr>
          <w:rStyle w:val="normaltextrun"/>
          <w:rFonts w:asciiTheme="minorHAnsi" w:hAnsiTheme="minorHAnsi" w:cstheme="minorHAnsi"/>
          <w:color w:val="000000" w:themeColor="text1"/>
        </w:rPr>
        <w:t>Participate in </w:t>
      </w:r>
      <w:r w:rsidR="00D55612" w:rsidRPr="00641C6C">
        <w:rPr>
          <w:rStyle w:val="normaltextrun"/>
          <w:rFonts w:asciiTheme="minorHAnsi" w:hAnsiTheme="minorHAnsi" w:cstheme="minorHAnsi"/>
          <w:color w:val="000000" w:themeColor="text1"/>
        </w:rPr>
        <w:t>monthly case</w:t>
      </w:r>
      <w:r w:rsidRPr="00641C6C">
        <w:rPr>
          <w:rStyle w:val="normaltextrun"/>
          <w:rFonts w:asciiTheme="minorHAnsi" w:hAnsiTheme="minorHAnsi" w:cstheme="minorHAnsi"/>
          <w:color w:val="000000" w:themeColor="text1"/>
        </w:rPr>
        <w:t xml:space="preserve"> coordinator group meetings convened by MOPC to monitor </w:t>
      </w:r>
      <w:r w:rsidR="009A255E">
        <w:rPr>
          <w:rStyle w:val="normaltextrun"/>
          <w:rFonts w:asciiTheme="minorHAnsi" w:hAnsiTheme="minorHAnsi" w:cstheme="minorHAnsi"/>
          <w:color w:val="000000" w:themeColor="text1"/>
        </w:rPr>
        <w:t>H</w:t>
      </w:r>
      <w:r w:rsidRPr="00641C6C">
        <w:rPr>
          <w:rStyle w:val="normaltextrun"/>
          <w:rFonts w:asciiTheme="minorHAnsi" w:hAnsiTheme="minorHAnsi" w:cstheme="minorHAnsi"/>
          <w:color w:val="000000" w:themeColor="text1"/>
        </w:rPr>
        <w:t xml:space="preserve">ousing </w:t>
      </w:r>
      <w:r w:rsidR="009A255E">
        <w:rPr>
          <w:rStyle w:val="normaltextrun"/>
          <w:rFonts w:asciiTheme="minorHAnsi" w:hAnsiTheme="minorHAnsi" w:cstheme="minorHAnsi"/>
          <w:color w:val="000000" w:themeColor="text1"/>
        </w:rPr>
        <w:t>M</w:t>
      </w:r>
      <w:r w:rsidRPr="00641C6C">
        <w:rPr>
          <w:rStyle w:val="normaltextrun"/>
          <w:rFonts w:asciiTheme="minorHAnsi" w:hAnsiTheme="minorHAnsi" w:cstheme="minorHAnsi"/>
          <w:color w:val="000000" w:themeColor="text1"/>
        </w:rPr>
        <w:t xml:space="preserve">ediation </w:t>
      </w:r>
      <w:r w:rsidR="009A255E">
        <w:rPr>
          <w:rStyle w:val="normaltextrun"/>
          <w:rFonts w:asciiTheme="minorHAnsi" w:hAnsiTheme="minorHAnsi" w:cstheme="minorHAnsi"/>
          <w:color w:val="000000" w:themeColor="text1"/>
        </w:rPr>
        <w:t>P</w:t>
      </w:r>
      <w:r w:rsidRPr="00641C6C">
        <w:rPr>
          <w:rStyle w:val="normaltextrun"/>
          <w:rFonts w:asciiTheme="minorHAnsi" w:hAnsiTheme="minorHAnsi" w:cstheme="minorHAnsi"/>
          <w:color w:val="000000" w:themeColor="text1"/>
        </w:rPr>
        <w:t>rogram implementation</w:t>
      </w:r>
      <w:r w:rsidR="00641C6C" w:rsidRPr="00641C6C">
        <w:rPr>
          <w:rStyle w:val="normaltextrun"/>
          <w:rFonts w:asciiTheme="minorHAnsi" w:hAnsiTheme="minorHAnsi" w:cstheme="minorHAnsi"/>
          <w:color w:val="000000" w:themeColor="text1"/>
        </w:rPr>
        <w:t xml:space="preserve"> and participate in mediator development through participation of housing mediators in monthly housing happy hours</w:t>
      </w:r>
      <w:r w:rsidRPr="00641C6C">
        <w:rPr>
          <w:rStyle w:val="normaltextrun"/>
          <w:rFonts w:asciiTheme="minorHAnsi" w:hAnsiTheme="minorHAnsi" w:cstheme="minorHAnsi"/>
          <w:color w:val="000000" w:themeColor="text1"/>
        </w:rPr>
        <w:t xml:space="preserve">. </w:t>
      </w:r>
    </w:p>
    <w:p w14:paraId="59D50D4E" w14:textId="3A5BD545" w:rsidR="683914F3" w:rsidRPr="008244C5" w:rsidRDefault="683914F3" w:rsidP="006C23C4">
      <w:pPr>
        <w:pStyle w:val="ListParagraph"/>
        <w:numPr>
          <w:ilvl w:val="0"/>
          <w:numId w:val="24"/>
        </w:numPr>
        <w:spacing w:beforeAutospacing="1" w:after="160" w:line="240" w:lineRule="auto"/>
        <w:rPr>
          <w:rFonts w:asciiTheme="minorHAnsi" w:eastAsiaTheme="minorEastAsia" w:hAnsiTheme="minorHAnsi" w:cstheme="minorHAnsi"/>
          <w:color w:val="000000" w:themeColor="text1"/>
        </w:rPr>
      </w:pPr>
      <w:r w:rsidRPr="008244C5">
        <w:rPr>
          <w:rStyle w:val="normaltextrun"/>
          <w:rFonts w:asciiTheme="minorHAnsi" w:hAnsiTheme="minorHAnsi" w:cstheme="minorHAnsi"/>
          <w:color w:val="000000" w:themeColor="text1"/>
        </w:rPr>
        <w:t>Respond to MOPC surveys and data requests to collect feedback and data on the program for purposes of program evaluation.   </w:t>
      </w:r>
    </w:p>
    <w:p w14:paraId="575E0DF6" w14:textId="25501337" w:rsidR="683914F3" w:rsidRPr="008244C5" w:rsidRDefault="683914F3" w:rsidP="006C23C4">
      <w:pPr>
        <w:pStyle w:val="NormalWeb"/>
        <w:numPr>
          <w:ilvl w:val="0"/>
          <w:numId w:val="24"/>
        </w:numPr>
        <w:spacing w:after="160" w:afterAutospacing="0"/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</w:pPr>
      <w:r w:rsidRPr="008244C5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Administer </w:t>
      </w:r>
      <w:r w:rsidR="00AB3E6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H</w:t>
      </w:r>
      <w:r w:rsidRPr="008244C5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ousing </w:t>
      </w:r>
      <w:r w:rsidR="00AB3E6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M</w:t>
      </w:r>
      <w:r w:rsidRPr="008244C5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ediation </w:t>
      </w:r>
      <w:r w:rsidR="00AB3E6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P</w:t>
      </w:r>
      <w:r w:rsidRPr="008244C5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rogram participant evaluation surveys, mediator surveys, and </w:t>
      </w:r>
      <w:r w:rsidR="00863B88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case</w:t>
      </w:r>
      <w:r w:rsidRPr="008244C5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coordinator surveys/interviews.</w:t>
      </w:r>
    </w:p>
    <w:p w14:paraId="65ABA572" w14:textId="704467E4" w:rsidR="683914F3" w:rsidRPr="008244C5" w:rsidRDefault="683914F3" w:rsidP="1A4DE065">
      <w:pPr>
        <w:pStyle w:val="MediumGrid2-Accent11"/>
        <w:numPr>
          <w:ilvl w:val="0"/>
          <w:numId w:val="24"/>
        </w:numPr>
        <w:spacing w:after="160" w:line="240" w:lineRule="auto"/>
        <w:rPr>
          <w:rFonts w:asciiTheme="minorHAnsi" w:eastAsiaTheme="minorEastAsia" w:hAnsiTheme="minorHAnsi" w:cstheme="minorHAnsi"/>
          <w:color w:val="000000" w:themeColor="text1"/>
        </w:rPr>
      </w:pPr>
      <w:r w:rsidRPr="008244C5">
        <w:rPr>
          <w:rFonts w:asciiTheme="minorHAnsi" w:eastAsia="Calibri" w:hAnsiTheme="minorHAnsi" w:cstheme="minorHAnsi"/>
          <w:color w:val="000000" w:themeColor="text1"/>
        </w:rPr>
        <w:t>Commitment to supp</w:t>
      </w:r>
      <w:r w:rsidRPr="008244C5">
        <w:rPr>
          <w:rFonts w:asciiTheme="minorHAnsi" w:eastAsia="Calibri" w:hAnsiTheme="minorHAnsi" w:cstheme="minorHAnsi"/>
        </w:rPr>
        <w:t xml:space="preserve">ort MOPC research, program development, advocacy and fundraising related to the Housing </w:t>
      </w:r>
      <w:r w:rsidR="00AB3E66">
        <w:rPr>
          <w:rFonts w:asciiTheme="minorHAnsi" w:eastAsia="Calibri" w:hAnsiTheme="minorHAnsi" w:cstheme="minorHAnsi"/>
        </w:rPr>
        <w:t xml:space="preserve">Mediation </w:t>
      </w:r>
      <w:r w:rsidRPr="008244C5">
        <w:rPr>
          <w:rFonts w:asciiTheme="minorHAnsi" w:eastAsia="Calibri" w:hAnsiTheme="minorHAnsi" w:cstheme="minorHAnsi"/>
        </w:rPr>
        <w:t>Program.</w:t>
      </w:r>
    </w:p>
    <w:p w14:paraId="7CE27872" w14:textId="77777777" w:rsidR="00D074E7" w:rsidRDefault="006310EC" w:rsidP="00D074E7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8244C5">
        <w:rPr>
          <w:rStyle w:val="normaltextrun"/>
          <w:rFonts w:asciiTheme="minorHAnsi" w:hAnsiTheme="minorHAnsi" w:cstheme="minorHAnsi"/>
          <w:sz w:val="22"/>
          <w:szCs w:val="22"/>
        </w:rPr>
        <w:t xml:space="preserve">Provide dispute resolution services (mediation, facilitation, and conflict resolution workshops) for disputes referred by </w:t>
      </w:r>
      <w:proofErr w:type="spellStart"/>
      <w:r w:rsidRPr="008244C5">
        <w:rPr>
          <w:rStyle w:val="normaltextrun"/>
          <w:rFonts w:asciiTheme="minorHAnsi" w:hAnsiTheme="minorHAnsi" w:cstheme="minorHAnsi"/>
          <w:sz w:val="22"/>
          <w:szCs w:val="22"/>
        </w:rPr>
        <w:t>MassHousing</w:t>
      </w:r>
      <w:proofErr w:type="spellEnd"/>
      <w:r w:rsidRPr="008244C5">
        <w:rPr>
          <w:rStyle w:val="normaltextrun"/>
          <w:rFonts w:asciiTheme="minorHAnsi" w:hAnsiTheme="minorHAnsi" w:cstheme="minorHAnsi"/>
          <w:sz w:val="22"/>
          <w:szCs w:val="22"/>
        </w:rPr>
        <w:t xml:space="preserve"> involving Tenant Assistance Program (TAP) enrolled sites and follow guidelines provided by MOPC regarding center services and invoicing for these referrals.</w:t>
      </w:r>
      <w:r w:rsidRPr="008244C5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AFE20E9" w14:textId="77777777" w:rsidR="00D074E7" w:rsidRDefault="00D074E7" w:rsidP="00D074E7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4275DFD2" w14:textId="2EF80B9E" w:rsidR="00D074E7" w:rsidRPr="00D074E7" w:rsidRDefault="00D074E7" w:rsidP="00D074E7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074E7">
        <w:rPr>
          <w:rFonts w:asciiTheme="minorHAnsi" w:hAnsiTheme="minorHAnsi" w:cstheme="minorHAnsi"/>
          <w:color w:val="000000" w:themeColor="text1"/>
          <w:sz w:val="22"/>
          <w:szCs w:val="22"/>
        </w:rPr>
        <w:t>Have a coverage plan in place in case of transition in housing case coordinator and mediators.</w:t>
      </w:r>
    </w:p>
    <w:p w14:paraId="586F5753" w14:textId="77777777" w:rsidR="00D074E7" w:rsidRPr="008244C5" w:rsidRDefault="00D074E7" w:rsidP="00D074E7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7E6300E9" w14:textId="77777777" w:rsidR="00EA74F2" w:rsidRPr="008244C5" w:rsidRDefault="00EA74F2" w:rsidP="00EA74F2">
      <w:pPr>
        <w:spacing w:after="240" w:line="240" w:lineRule="auto"/>
        <w:rPr>
          <w:rFonts w:asciiTheme="minorHAnsi" w:hAnsiTheme="minorHAnsi" w:cstheme="minorHAnsi"/>
        </w:rPr>
      </w:pPr>
    </w:p>
    <w:p w14:paraId="3CA94C4D" w14:textId="77777777" w:rsidR="006C23C4" w:rsidRPr="008244C5" w:rsidRDefault="006C23C4" w:rsidP="006C23C4">
      <w:pPr>
        <w:widowControl w:val="0"/>
        <w:tabs>
          <w:tab w:val="left" w:pos="-1181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8244C5">
        <w:rPr>
          <w:rFonts w:asciiTheme="minorHAnsi" w:hAnsiTheme="minorHAnsi" w:cstheme="minorHAnsi"/>
          <w:b/>
          <w:sz w:val="24"/>
          <w:szCs w:val="24"/>
        </w:rPr>
        <w:t>Signature of Executive Director/Authorized Agent:</w:t>
      </w:r>
      <w:r w:rsidRPr="008244C5">
        <w:rPr>
          <w:rFonts w:asciiTheme="minorHAnsi" w:hAnsiTheme="minorHAnsi" w:cstheme="minorHAnsi"/>
          <w:sz w:val="24"/>
          <w:szCs w:val="24"/>
        </w:rPr>
        <w:t xml:space="preserve"> ___________________________________ </w:t>
      </w:r>
    </w:p>
    <w:p w14:paraId="45E0F03A" w14:textId="77777777" w:rsidR="006C23C4" w:rsidRPr="008244C5" w:rsidRDefault="006C23C4" w:rsidP="006C23C4">
      <w:pPr>
        <w:widowControl w:val="0"/>
        <w:tabs>
          <w:tab w:val="left" w:pos="-1181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16CBB22" w14:textId="30A95E7C" w:rsidR="006C23C4" w:rsidRPr="008244C5" w:rsidRDefault="006C23C4" w:rsidP="4149C0CC">
      <w:pPr>
        <w:widowControl w:val="0"/>
        <w:tabs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Theme="minorHAnsi" w:hAnsiTheme="minorHAnsi" w:cstheme="minorBidi"/>
          <w:sz w:val="24"/>
          <w:szCs w:val="24"/>
        </w:rPr>
      </w:pPr>
      <w:r w:rsidRPr="4149C0CC">
        <w:rPr>
          <w:rFonts w:asciiTheme="minorHAnsi" w:hAnsiTheme="minorHAnsi" w:cstheme="minorBidi"/>
          <w:b/>
          <w:bCs/>
          <w:sz w:val="24"/>
          <w:szCs w:val="24"/>
        </w:rPr>
        <w:t>Name (printed):</w:t>
      </w:r>
      <w:r w:rsidRPr="4149C0CC">
        <w:rPr>
          <w:rFonts w:asciiTheme="minorHAnsi" w:hAnsiTheme="minorHAnsi" w:cstheme="minorBidi"/>
          <w:sz w:val="24"/>
          <w:szCs w:val="24"/>
        </w:rPr>
        <w:t xml:space="preserve"> _______________________________</w:t>
      </w:r>
      <w:r w:rsidR="32A4375C" w:rsidRPr="4149C0CC">
        <w:rPr>
          <w:rFonts w:asciiTheme="minorHAnsi" w:hAnsiTheme="minorHAnsi" w:cstheme="minorBidi"/>
          <w:sz w:val="24"/>
          <w:szCs w:val="24"/>
        </w:rPr>
        <w:t>_ ￼</w:t>
      </w:r>
      <w:r w:rsidRPr="4149C0CC">
        <w:rPr>
          <w:rFonts w:asciiTheme="minorHAnsi" w:hAnsiTheme="minorHAnsi" w:cstheme="minorBidi"/>
          <w:b/>
          <w:bCs/>
          <w:sz w:val="24"/>
          <w:szCs w:val="24"/>
        </w:rPr>
        <w:t>Date:</w:t>
      </w:r>
      <w:r w:rsidRPr="4149C0CC">
        <w:rPr>
          <w:rFonts w:asciiTheme="minorHAnsi" w:hAnsiTheme="minorHAnsi" w:cstheme="minorBidi"/>
          <w:sz w:val="24"/>
          <w:szCs w:val="24"/>
        </w:rPr>
        <w:t xml:space="preserve"> ________________________</w:t>
      </w:r>
    </w:p>
    <w:p w14:paraId="2353EDEE" w14:textId="77777777" w:rsidR="006C23C4" w:rsidRPr="008244C5" w:rsidRDefault="006C23C4" w:rsidP="006C23C4">
      <w:pPr>
        <w:widowControl w:val="0"/>
        <w:tabs>
          <w:tab w:val="left" w:pos="-1181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5DB907C" w14:textId="77777777" w:rsidR="006C23C4" w:rsidRPr="008244C5" w:rsidRDefault="006C23C4" w:rsidP="006C23C4">
      <w:pPr>
        <w:widowControl w:val="0"/>
        <w:tabs>
          <w:tab w:val="left" w:pos="-1181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Theme="minorHAnsi" w:hAnsiTheme="minorHAnsi" w:cstheme="minorHAnsi"/>
          <w:b/>
          <w:sz w:val="32"/>
          <w:szCs w:val="32"/>
        </w:rPr>
      </w:pPr>
      <w:r w:rsidRPr="008244C5">
        <w:rPr>
          <w:rFonts w:asciiTheme="minorHAnsi" w:hAnsiTheme="minorHAnsi" w:cstheme="minorHAnsi"/>
          <w:b/>
          <w:sz w:val="24"/>
          <w:szCs w:val="24"/>
        </w:rPr>
        <w:t>Title:</w:t>
      </w:r>
      <w:r w:rsidRPr="008244C5">
        <w:rPr>
          <w:rFonts w:asciiTheme="minorHAnsi" w:hAnsiTheme="minorHAnsi" w:cstheme="minorHAnsi"/>
          <w:sz w:val="24"/>
          <w:szCs w:val="24"/>
        </w:rPr>
        <w:t xml:space="preserve">  _____________________________________ </w:t>
      </w:r>
    </w:p>
    <w:p w14:paraId="5BB61072" w14:textId="7C073C82" w:rsidR="00B37B12" w:rsidRPr="008244C5" w:rsidRDefault="00B37B12" w:rsidP="006C23C4">
      <w:pPr>
        <w:pStyle w:val="MediumGrid22"/>
        <w:rPr>
          <w:rFonts w:asciiTheme="minorHAnsi" w:hAnsiTheme="minorHAnsi" w:cstheme="minorHAnsi"/>
          <w:color w:val="000000" w:themeColor="text1"/>
        </w:rPr>
      </w:pPr>
    </w:p>
    <w:sectPr w:rsidR="00B37B12" w:rsidRPr="008244C5" w:rsidSect="000501F0">
      <w:headerReference w:type="default" r:id="rId8"/>
      <w:footerReference w:type="even" r:id="rId9"/>
      <w:footerReference w:type="default" r:id="rId10"/>
      <w:type w:val="continuous"/>
      <w:pgSz w:w="12240" w:h="15840" w:code="1"/>
      <w:pgMar w:top="720" w:right="1440" w:bottom="720" w:left="1440" w:header="576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B1640" w14:textId="77777777" w:rsidR="000501F0" w:rsidRDefault="000501F0" w:rsidP="00CE5F45">
      <w:pPr>
        <w:spacing w:after="0" w:line="240" w:lineRule="auto"/>
      </w:pPr>
      <w:r>
        <w:separator/>
      </w:r>
    </w:p>
  </w:endnote>
  <w:endnote w:type="continuationSeparator" w:id="0">
    <w:p w14:paraId="13260F37" w14:textId="77777777" w:rsidR="000501F0" w:rsidRDefault="000501F0" w:rsidP="00CE5F45">
      <w:pPr>
        <w:spacing w:after="0" w:line="240" w:lineRule="auto"/>
      </w:pPr>
      <w:r>
        <w:continuationSeparator/>
      </w:r>
    </w:p>
  </w:endnote>
  <w:endnote w:type="continuationNotice" w:id="1">
    <w:p w14:paraId="60E4C921" w14:textId="77777777" w:rsidR="000501F0" w:rsidRDefault="000501F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D5FBC" w14:textId="77777777" w:rsidR="0055450D" w:rsidRDefault="00F539AE" w:rsidP="00EB00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3E9EB7" w14:textId="77777777" w:rsidR="0055450D" w:rsidRDefault="0055450D" w:rsidP="00EB006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130DF" w14:textId="0425F1DC" w:rsidR="0055450D" w:rsidRDefault="00F539AE" w:rsidP="00EB00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B4976">
      <w:rPr>
        <w:rStyle w:val="PageNumber"/>
        <w:noProof/>
      </w:rPr>
      <w:t>3</w:t>
    </w:r>
    <w:r>
      <w:rPr>
        <w:rStyle w:val="PageNumber"/>
      </w:rPr>
      <w:fldChar w:fldCharType="end"/>
    </w:r>
  </w:p>
  <w:p w14:paraId="0E3C7BAF" w14:textId="347BA57F" w:rsidR="0055450D" w:rsidRDefault="627D8C27" w:rsidP="00EB006F">
    <w:pPr>
      <w:pStyle w:val="Footer"/>
      <w:ind w:right="360"/>
      <w:jc w:val="right"/>
    </w:pPr>
    <w:r w:rsidRPr="627D8C27">
      <w:rPr>
        <w:color w:val="000000" w:themeColor="text1"/>
        <w:sz w:val="16"/>
        <w:szCs w:val="16"/>
        <w:lang w:val="en-US"/>
      </w:rPr>
      <w:t xml:space="preserve"> </w:t>
    </w:r>
    <w:r w:rsidRPr="006572D2">
      <w:rPr>
        <w:color w:val="000000" w:themeColor="text1"/>
        <w:sz w:val="16"/>
        <w:szCs w:val="16"/>
        <w:lang w:val="en-US"/>
      </w:rPr>
      <w:t xml:space="preserve">FY </w:t>
    </w:r>
    <w:r w:rsidR="00361F4B" w:rsidRPr="006572D2">
      <w:rPr>
        <w:color w:val="000000" w:themeColor="text1"/>
        <w:sz w:val="16"/>
        <w:szCs w:val="16"/>
        <w:lang w:val="en-US"/>
      </w:rPr>
      <w:t>2025-2027</w:t>
    </w:r>
    <w:r w:rsidRPr="006572D2">
      <w:rPr>
        <w:color w:val="000000" w:themeColor="text1"/>
        <w:sz w:val="16"/>
        <w:szCs w:val="16"/>
        <w:lang w:val="en-US"/>
      </w:rPr>
      <w:t xml:space="preserve"> </w:t>
    </w:r>
    <w:r w:rsidRPr="006572D2">
      <w:rPr>
        <w:color w:val="000000" w:themeColor="text1"/>
        <w:sz w:val="16"/>
        <w:szCs w:val="16"/>
      </w:rPr>
      <w:t>G</w:t>
    </w:r>
    <w:r w:rsidRPr="006572D2">
      <w:rPr>
        <w:color w:val="000000" w:themeColor="text1"/>
        <w:sz w:val="16"/>
        <w:szCs w:val="16"/>
        <w:lang w:val="en-US"/>
      </w:rPr>
      <w:t>AR</w:t>
    </w:r>
    <w:r w:rsidRPr="006572D2">
      <w:rPr>
        <w:color w:val="000000" w:themeColor="text1"/>
        <w:sz w:val="16"/>
        <w:szCs w:val="16"/>
      </w:rPr>
      <w:t xml:space="preserve"> </w:t>
    </w:r>
    <w:r w:rsidRPr="627D8C27">
      <w:rPr>
        <w:color w:val="000000" w:themeColor="text1"/>
        <w:sz w:val="16"/>
        <w:szCs w:val="16"/>
      </w:rPr>
      <w:t xml:space="preserve">Application, </w:t>
    </w:r>
    <w:r w:rsidRPr="627D8C27">
      <w:rPr>
        <w:color w:val="000000" w:themeColor="text1"/>
        <w:sz w:val="16"/>
        <w:szCs w:val="16"/>
        <w:lang w:val="en-US"/>
      </w:rPr>
      <w:t xml:space="preserve">FORM #5 </w:t>
    </w:r>
    <w:r w:rsidR="00BB7F2B">
      <w:rPr>
        <w:color w:val="000000" w:themeColor="text1"/>
        <w:sz w:val="16"/>
        <w:szCs w:val="16"/>
        <w:lang w:val="en-US"/>
      </w:rPr>
      <w:t xml:space="preserve">Housing Program, </w:t>
    </w:r>
    <w:r w:rsidRPr="627D8C27">
      <w:rPr>
        <w:color w:val="000000" w:themeColor="text1"/>
        <w:sz w:val="16"/>
        <w:szCs w:val="16"/>
      </w:rPr>
      <w:t xml:space="preserve">MA </w:t>
    </w:r>
    <w:r w:rsidRPr="627D8C27">
      <w:rPr>
        <w:sz w:val="16"/>
        <w:szCs w:val="16"/>
      </w:rPr>
      <w:t xml:space="preserve">Office of Public Collaboration, University of </w:t>
    </w:r>
    <w:r w:rsidRPr="00A42B9D">
      <w:rPr>
        <w:color w:val="000000" w:themeColor="text1"/>
        <w:sz w:val="16"/>
        <w:szCs w:val="16"/>
      </w:rPr>
      <w:t>Massachusetts</w:t>
    </w:r>
    <w:r w:rsidR="006572D2" w:rsidRPr="00A42B9D">
      <w:rPr>
        <w:color w:val="000000" w:themeColor="text1"/>
        <w:sz w:val="16"/>
        <w:szCs w:val="16"/>
      </w:rPr>
      <w:t xml:space="preserve"> </w:t>
    </w:r>
    <w:r w:rsidR="00A42B9D" w:rsidRPr="00A42B9D">
      <w:rPr>
        <w:color w:val="000000" w:themeColor="text1"/>
        <w:sz w:val="16"/>
        <w:szCs w:val="16"/>
      </w:rPr>
      <w:t>6/1/24</w:t>
    </w:r>
    <w:r w:rsidRPr="00A42B9D">
      <w:rPr>
        <w:color w:val="000000" w:themeColor="text1"/>
        <w:sz w:val="16"/>
        <w:szCs w:val="16"/>
      </w:rPr>
      <w:t xml:space="preserve">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01178" w14:textId="77777777" w:rsidR="000501F0" w:rsidRDefault="000501F0" w:rsidP="00CE5F45">
      <w:pPr>
        <w:spacing w:after="0" w:line="240" w:lineRule="auto"/>
      </w:pPr>
      <w:r>
        <w:separator/>
      </w:r>
    </w:p>
  </w:footnote>
  <w:footnote w:type="continuationSeparator" w:id="0">
    <w:p w14:paraId="0A95CBAD" w14:textId="77777777" w:rsidR="000501F0" w:rsidRDefault="000501F0" w:rsidP="00CE5F45">
      <w:pPr>
        <w:spacing w:after="0" w:line="240" w:lineRule="auto"/>
      </w:pPr>
      <w:r>
        <w:continuationSeparator/>
      </w:r>
    </w:p>
  </w:footnote>
  <w:footnote w:type="continuationNotice" w:id="1">
    <w:p w14:paraId="0D09BF99" w14:textId="77777777" w:rsidR="000501F0" w:rsidRDefault="000501F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27D8C27" w14:paraId="076DC058" w14:textId="77777777" w:rsidTr="627D8C27">
      <w:tc>
        <w:tcPr>
          <w:tcW w:w="3120" w:type="dxa"/>
        </w:tcPr>
        <w:p w14:paraId="6E9351FB" w14:textId="39EF3CA0" w:rsidR="627D8C27" w:rsidRDefault="627D8C27" w:rsidP="627D8C27">
          <w:pPr>
            <w:pStyle w:val="Header"/>
            <w:ind w:left="-115"/>
          </w:pPr>
        </w:p>
      </w:tc>
      <w:tc>
        <w:tcPr>
          <w:tcW w:w="3120" w:type="dxa"/>
        </w:tcPr>
        <w:p w14:paraId="08622E98" w14:textId="62701821" w:rsidR="627D8C27" w:rsidRDefault="627D8C27" w:rsidP="627D8C27">
          <w:pPr>
            <w:pStyle w:val="Header"/>
            <w:jc w:val="center"/>
          </w:pPr>
        </w:p>
      </w:tc>
      <w:tc>
        <w:tcPr>
          <w:tcW w:w="3120" w:type="dxa"/>
        </w:tcPr>
        <w:p w14:paraId="0833BB51" w14:textId="36E700F9" w:rsidR="627D8C27" w:rsidRDefault="627D8C27" w:rsidP="627D8C27">
          <w:pPr>
            <w:pStyle w:val="Header"/>
            <w:ind w:right="-115"/>
            <w:jc w:val="right"/>
          </w:pPr>
        </w:p>
      </w:tc>
    </w:tr>
  </w:tbl>
  <w:p w14:paraId="6253385F" w14:textId="22EB9377" w:rsidR="627D8C27" w:rsidRDefault="627D8C27" w:rsidP="627D8C27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XE/HCLFqadRDv+" int2:id="LlOhcn3I">
      <int2:state int2:value="Rejected" int2:type="AugLoop_Text_Critique"/>
    </int2:textHash>
    <int2:textHash int2:hashCode="lJMmU8/8AKgcXz" int2:id="XGB0cLDE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053A0"/>
    <w:multiLevelType w:val="hybridMultilevel"/>
    <w:tmpl w:val="5FFEFD84"/>
    <w:lvl w:ilvl="0" w:tplc="655E3EBC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34BA6"/>
    <w:multiLevelType w:val="hybridMultilevel"/>
    <w:tmpl w:val="EABA698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842B1A"/>
    <w:multiLevelType w:val="hybridMultilevel"/>
    <w:tmpl w:val="9B2EA8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B5A8F"/>
    <w:multiLevelType w:val="hybridMultilevel"/>
    <w:tmpl w:val="4BBA77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E14A49"/>
    <w:multiLevelType w:val="hybridMultilevel"/>
    <w:tmpl w:val="B136E914"/>
    <w:lvl w:ilvl="0" w:tplc="3CD66D30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F1DE8"/>
    <w:multiLevelType w:val="hybridMultilevel"/>
    <w:tmpl w:val="18086E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250841"/>
    <w:multiLevelType w:val="hybridMultilevel"/>
    <w:tmpl w:val="926CBD3E"/>
    <w:lvl w:ilvl="0" w:tplc="4154A50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75EAE"/>
    <w:multiLevelType w:val="hybridMultilevel"/>
    <w:tmpl w:val="903CBBA2"/>
    <w:lvl w:ilvl="0" w:tplc="DB1AFFD6">
      <w:start w:val="100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53478"/>
    <w:multiLevelType w:val="hybridMultilevel"/>
    <w:tmpl w:val="CECCF6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62938"/>
    <w:multiLevelType w:val="hybridMultilevel"/>
    <w:tmpl w:val="2006D8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9E0D40"/>
    <w:multiLevelType w:val="hybridMultilevel"/>
    <w:tmpl w:val="B2D4F0C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4E649E7"/>
    <w:multiLevelType w:val="multilevel"/>
    <w:tmpl w:val="BFF25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B55539"/>
    <w:multiLevelType w:val="hybridMultilevel"/>
    <w:tmpl w:val="336AE6C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144814"/>
    <w:multiLevelType w:val="hybridMultilevel"/>
    <w:tmpl w:val="ED2AEC06"/>
    <w:lvl w:ilvl="0" w:tplc="51C0A658">
      <w:start w:val="1"/>
      <w:numFmt w:val="decimal"/>
      <w:lvlText w:val="%1."/>
      <w:lvlJc w:val="left"/>
      <w:pPr>
        <w:ind w:left="720" w:hanging="360"/>
      </w:pPr>
    </w:lvl>
    <w:lvl w:ilvl="1" w:tplc="EA1E43FE">
      <w:start w:val="1"/>
      <w:numFmt w:val="lowerLetter"/>
      <w:lvlText w:val="%2."/>
      <w:lvlJc w:val="left"/>
      <w:pPr>
        <w:ind w:left="1440" w:hanging="360"/>
      </w:pPr>
    </w:lvl>
    <w:lvl w:ilvl="2" w:tplc="BA90C946">
      <w:start w:val="1"/>
      <w:numFmt w:val="lowerRoman"/>
      <w:lvlText w:val="%3."/>
      <w:lvlJc w:val="right"/>
      <w:pPr>
        <w:ind w:left="2160" w:hanging="180"/>
      </w:pPr>
    </w:lvl>
    <w:lvl w:ilvl="3" w:tplc="F962E1BA">
      <w:start w:val="1"/>
      <w:numFmt w:val="decimal"/>
      <w:lvlText w:val="%4."/>
      <w:lvlJc w:val="left"/>
      <w:pPr>
        <w:ind w:left="2880" w:hanging="360"/>
      </w:pPr>
    </w:lvl>
    <w:lvl w:ilvl="4" w:tplc="5FB28764">
      <w:start w:val="1"/>
      <w:numFmt w:val="lowerLetter"/>
      <w:lvlText w:val="%5."/>
      <w:lvlJc w:val="left"/>
      <w:pPr>
        <w:ind w:left="3600" w:hanging="360"/>
      </w:pPr>
    </w:lvl>
    <w:lvl w:ilvl="5" w:tplc="A9FE1D70">
      <w:start w:val="1"/>
      <w:numFmt w:val="lowerRoman"/>
      <w:lvlText w:val="%6."/>
      <w:lvlJc w:val="right"/>
      <w:pPr>
        <w:ind w:left="4320" w:hanging="180"/>
      </w:pPr>
    </w:lvl>
    <w:lvl w:ilvl="6" w:tplc="9A46121C">
      <w:start w:val="1"/>
      <w:numFmt w:val="decimal"/>
      <w:lvlText w:val="%7."/>
      <w:lvlJc w:val="left"/>
      <w:pPr>
        <w:ind w:left="5040" w:hanging="360"/>
      </w:pPr>
    </w:lvl>
    <w:lvl w:ilvl="7" w:tplc="32BE14F0">
      <w:start w:val="1"/>
      <w:numFmt w:val="lowerLetter"/>
      <w:lvlText w:val="%8."/>
      <w:lvlJc w:val="left"/>
      <w:pPr>
        <w:ind w:left="5760" w:hanging="360"/>
      </w:pPr>
    </w:lvl>
    <w:lvl w:ilvl="8" w:tplc="9608259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952C72"/>
    <w:multiLevelType w:val="hybridMultilevel"/>
    <w:tmpl w:val="8D8C9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F24625"/>
    <w:multiLevelType w:val="hybridMultilevel"/>
    <w:tmpl w:val="18086E4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816005"/>
    <w:multiLevelType w:val="hybridMultilevel"/>
    <w:tmpl w:val="669AB154"/>
    <w:lvl w:ilvl="0" w:tplc="557AB32C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5B21C7"/>
    <w:multiLevelType w:val="hybridMultilevel"/>
    <w:tmpl w:val="EC2E40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C35FF3"/>
    <w:multiLevelType w:val="hybridMultilevel"/>
    <w:tmpl w:val="2D683A1E"/>
    <w:lvl w:ilvl="0" w:tplc="DB223608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2C2C67"/>
    <w:multiLevelType w:val="hybridMultilevel"/>
    <w:tmpl w:val="341EB992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 w15:restartNumberingAfterBreak="0">
    <w:nsid w:val="48BF0046"/>
    <w:multiLevelType w:val="hybridMultilevel"/>
    <w:tmpl w:val="A978D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213347"/>
    <w:multiLevelType w:val="hybridMultilevel"/>
    <w:tmpl w:val="22B868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B00121B"/>
    <w:multiLevelType w:val="multilevel"/>
    <w:tmpl w:val="74BA7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8340C53"/>
    <w:multiLevelType w:val="hybridMultilevel"/>
    <w:tmpl w:val="73F28A22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A5045A"/>
    <w:multiLevelType w:val="hybridMultilevel"/>
    <w:tmpl w:val="2AEAC46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D11FC9"/>
    <w:multiLevelType w:val="hybridMultilevel"/>
    <w:tmpl w:val="3C32A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73530C6"/>
    <w:multiLevelType w:val="hybridMultilevel"/>
    <w:tmpl w:val="73F28A22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537149"/>
    <w:multiLevelType w:val="hybridMultilevel"/>
    <w:tmpl w:val="73F28A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E253B4"/>
    <w:multiLevelType w:val="multilevel"/>
    <w:tmpl w:val="ADE24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16289F"/>
    <w:multiLevelType w:val="hybridMultilevel"/>
    <w:tmpl w:val="CDF81AA8"/>
    <w:lvl w:ilvl="0" w:tplc="2626E8C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ED50FA"/>
    <w:multiLevelType w:val="hybridMultilevel"/>
    <w:tmpl w:val="8126EE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3B70AB8"/>
    <w:multiLevelType w:val="hybridMultilevel"/>
    <w:tmpl w:val="340AD122"/>
    <w:lvl w:ilvl="0" w:tplc="BA3AF17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D952FD"/>
    <w:multiLevelType w:val="multilevel"/>
    <w:tmpl w:val="E0466C0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5F80BF9"/>
    <w:multiLevelType w:val="hybridMultilevel"/>
    <w:tmpl w:val="C39E29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6B2373"/>
    <w:multiLevelType w:val="hybridMultilevel"/>
    <w:tmpl w:val="531240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2585992">
    <w:abstractNumId w:val="13"/>
  </w:num>
  <w:num w:numId="2" w16cid:durableId="187912882">
    <w:abstractNumId w:val="12"/>
  </w:num>
  <w:num w:numId="3" w16cid:durableId="300382653">
    <w:abstractNumId w:val="3"/>
  </w:num>
  <w:num w:numId="4" w16cid:durableId="931670845">
    <w:abstractNumId w:val="7"/>
  </w:num>
  <w:num w:numId="5" w16cid:durableId="861742162">
    <w:abstractNumId w:val="18"/>
  </w:num>
  <w:num w:numId="6" w16cid:durableId="25760825">
    <w:abstractNumId w:val="0"/>
  </w:num>
  <w:num w:numId="7" w16cid:durableId="1894349248">
    <w:abstractNumId w:val="4"/>
  </w:num>
  <w:num w:numId="8" w16cid:durableId="1481652163">
    <w:abstractNumId w:val="16"/>
  </w:num>
  <w:num w:numId="9" w16cid:durableId="936987726">
    <w:abstractNumId w:val="14"/>
  </w:num>
  <w:num w:numId="10" w16cid:durableId="2064256647">
    <w:abstractNumId w:val="17"/>
  </w:num>
  <w:num w:numId="11" w16cid:durableId="1262102415">
    <w:abstractNumId w:val="10"/>
  </w:num>
  <w:num w:numId="12" w16cid:durableId="721712152">
    <w:abstractNumId w:val="9"/>
  </w:num>
  <w:num w:numId="13" w16cid:durableId="45495468">
    <w:abstractNumId w:val="12"/>
  </w:num>
  <w:num w:numId="14" w16cid:durableId="714895542">
    <w:abstractNumId w:val="5"/>
  </w:num>
  <w:num w:numId="15" w16cid:durableId="837111456">
    <w:abstractNumId w:val="25"/>
  </w:num>
  <w:num w:numId="16" w16cid:durableId="775249502">
    <w:abstractNumId w:val="19"/>
  </w:num>
  <w:num w:numId="17" w16cid:durableId="1377118184">
    <w:abstractNumId w:val="1"/>
  </w:num>
  <w:num w:numId="18" w16cid:durableId="1584997258">
    <w:abstractNumId w:val="27"/>
  </w:num>
  <w:num w:numId="19" w16cid:durableId="120153742">
    <w:abstractNumId w:val="34"/>
  </w:num>
  <w:num w:numId="20" w16cid:durableId="64426034">
    <w:abstractNumId w:val="20"/>
  </w:num>
  <w:num w:numId="21" w16cid:durableId="195585712">
    <w:abstractNumId w:val="33"/>
  </w:num>
  <w:num w:numId="22" w16cid:durableId="1905487502">
    <w:abstractNumId w:val="21"/>
  </w:num>
  <w:num w:numId="23" w16cid:durableId="775564605">
    <w:abstractNumId w:val="24"/>
  </w:num>
  <w:num w:numId="24" w16cid:durableId="172260810">
    <w:abstractNumId w:val="15"/>
  </w:num>
  <w:num w:numId="25" w16cid:durableId="250745389">
    <w:abstractNumId w:val="26"/>
  </w:num>
  <w:num w:numId="26" w16cid:durableId="1812552732">
    <w:abstractNumId w:val="28"/>
  </w:num>
  <w:num w:numId="27" w16cid:durableId="1879395742">
    <w:abstractNumId w:val="22"/>
  </w:num>
  <w:num w:numId="28" w16cid:durableId="1643346596">
    <w:abstractNumId w:val="11"/>
  </w:num>
  <w:num w:numId="29" w16cid:durableId="435370825">
    <w:abstractNumId w:val="29"/>
  </w:num>
  <w:num w:numId="30" w16cid:durableId="1837960327">
    <w:abstractNumId w:val="30"/>
  </w:num>
  <w:num w:numId="31" w16cid:durableId="321739650">
    <w:abstractNumId w:val="31"/>
  </w:num>
  <w:num w:numId="32" w16cid:durableId="280961460">
    <w:abstractNumId w:val="6"/>
  </w:num>
  <w:num w:numId="33" w16cid:durableId="1975526538">
    <w:abstractNumId w:val="23"/>
  </w:num>
  <w:num w:numId="34" w16cid:durableId="1757942311">
    <w:abstractNumId w:val="32"/>
  </w:num>
  <w:num w:numId="35" w16cid:durableId="402677114">
    <w:abstractNumId w:val="8"/>
  </w:num>
  <w:num w:numId="36" w16cid:durableId="11799246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F45"/>
    <w:rsid w:val="00000545"/>
    <w:rsid w:val="00006FD3"/>
    <w:rsid w:val="00023404"/>
    <w:rsid w:val="000337A7"/>
    <w:rsid w:val="00045C90"/>
    <w:rsid w:val="000501F0"/>
    <w:rsid w:val="00050EBD"/>
    <w:rsid w:val="0005218A"/>
    <w:rsid w:val="00061492"/>
    <w:rsid w:val="000628BF"/>
    <w:rsid w:val="00063648"/>
    <w:rsid w:val="00063C3A"/>
    <w:rsid w:val="00065661"/>
    <w:rsid w:val="00072762"/>
    <w:rsid w:val="000727E9"/>
    <w:rsid w:val="00075F77"/>
    <w:rsid w:val="00091244"/>
    <w:rsid w:val="000A6637"/>
    <w:rsid w:val="000C47D0"/>
    <w:rsid w:val="000D360F"/>
    <w:rsid w:val="000D6BAA"/>
    <w:rsid w:val="000E0661"/>
    <w:rsid w:val="000E7A23"/>
    <w:rsid w:val="000F1313"/>
    <w:rsid w:val="000F2A6F"/>
    <w:rsid w:val="000F3A9A"/>
    <w:rsid w:val="00103210"/>
    <w:rsid w:val="00124D71"/>
    <w:rsid w:val="001255FD"/>
    <w:rsid w:val="00141DDF"/>
    <w:rsid w:val="00161F10"/>
    <w:rsid w:val="00165EFD"/>
    <w:rsid w:val="001663C2"/>
    <w:rsid w:val="00167803"/>
    <w:rsid w:val="00175975"/>
    <w:rsid w:val="00176B94"/>
    <w:rsid w:val="00183EF0"/>
    <w:rsid w:val="00184B1E"/>
    <w:rsid w:val="00191073"/>
    <w:rsid w:val="0019362C"/>
    <w:rsid w:val="00195A95"/>
    <w:rsid w:val="001B4F6A"/>
    <w:rsid w:val="00202A33"/>
    <w:rsid w:val="00210FA1"/>
    <w:rsid w:val="002129F8"/>
    <w:rsid w:val="00225A76"/>
    <w:rsid w:val="00244E0A"/>
    <w:rsid w:val="00262BB4"/>
    <w:rsid w:val="00276CDF"/>
    <w:rsid w:val="002A01A6"/>
    <w:rsid w:val="002B0101"/>
    <w:rsid w:val="002B3C57"/>
    <w:rsid w:val="002B660B"/>
    <w:rsid w:val="002C2E56"/>
    <w:rsid w:val="002C4FF1"/>
    <w:rsid w:val="002C512B"/>
    <w:rsid w:val="002D03BD"/>
    <w:rsid w:val="002E7EA1"/>
    <w:rsid w:val="002F30EA"/>
    <w:rsid w:val="002F4048"/>
    <w:rsid w:val="0031115E"/>
    <w:rsid w:val="003157FB"/>
    <w:rsid w:val="00324999"/>
    <w:rsid w:val="003519B3"/>
    <w:rsid w:val="00361F4B"/>
    <w:rsid w:val="003650E2"/>
    <w:rsid w:val="00373876"/>
    <w:rsid w:val="00373B4A"/>
    <w:rsid w:val="003760EE"/>
    <w:rsid w:val="0037703F"/>
    <w:rsid w:val="003821CB"/>
    <w:rsid w:val="00387EC8"/>
    <w:rsid w:val="00391F1B"/>
    <w:rsid w:val="0039339C"/>
    <w:rsid w:val="0039456E"/>
    <w:rsid w:val="003A331A"/>
    <w:rsid w:val="003A434A"/>
    <w:rsid w:val="003A53BF"/>
    <w:rsid w:val="003B0775"/>
    <w:rsid w:val="003B43BF"/>
    <w:rsid w:val="003E49F0"/>
    <w:rsid w:val="003F2FD5"/>
    <w:rsid w:val="004172C9"/>
    <w:rsid w:val="0043392D"/>
    <w:rsid w:val="00463440"/>
    <w:rsid w:val="00463B35"/>
    <w:rsid w:val="00466A3D"/>
    <w:rsid w:val="00472A24"/>
    <w:rsid w:val="00476F0B"/>
    <w:rsid w:val="00483083"/>
    <w:rsid w:val="00484289"/>
    <w:rsid w:val="00487C2C"/>
    <w:rsid w:val="004929F4"/>
    <w:rsid w:val="00495850"/>
    <w:rsid w:val="004A2968"/>
    <w:rsid w:val="004A7547"/>
    <w:rsid w:val="004D60E2"/>
    <w:rsid w:val="004E1D5A"/>
    <w:rsid w:val="004E7128"/>
    <w:rsid w:val="004F4AEB"/>
    <w:rsid w:val="00501994"/>
    <w:rsid w:val="00507D47"/>
    <w:rsid w:val="00552851"/>
    <w:rsid w:val="005531AA"/>
    <w:rsid w:val="0055450D"/>
    <w:rsid w:val="005553EF"/>
    <w:rsid w:val="005709F3"/>
    <w:rsid w:val="005740A9"/>
    <w:rsid w:val="005822B4"/>
    <w:rsid w:val="0059576B"/>
    <w:rsid w:val="005A6C01"/>
    <w:rsid w:val="005A6C3C"/>
    <w:rsid w:val="005B4F7A"/>
    <w:rsid w:val="005B7162"/>
    <w:rsid w:val="005C403E"/>
    <w:rsid w:val="005C7051"/>
    <w:rsid w:val="005E2577"/>
    <w:rsid w:val="005E28CC"/>
    <w:rsid w:val="0060541A"/>
    <w:rsid w:val="0060708F"/>
    <w:rsid w:val="006212C3"/>
    <w:rsid w:val="006310EC"/>
    <w:rsid w:val="00641C6C"/>
    <w:rsid w:val="00643CDA"/>
    <w:rsid w:val="006572D2"/>
    <w:rsid w:val="00680367"/>
    <w:rsid w:val="006941C8"/>
    <w:rsid w:val="00694B06"/>
    <w:rsid w:val="006A452A"/>
    <w:rsid w:val="006A6831"/>
    <w:rsid w:val="006B2FFE"/>
    <w:rsid w:val="006C23C4"/>
    <w:rsid w:val="006D78D6"/>
    <w:rsid w:val="006F72C3"/>
    <w:rsid w:val="007064AD"/>
    <w:rsid w:val="00723DA7"/>
    <w:rsid w:val="00726F4C"/>
    <w:rsid w:val="00745E41"/>
    <w:rsid w:val="007465D0"/>
    <w:rsid w:val="00747FC5"/>
    <w:rsid w:val="007536D6"/>
    <w:rsid w:val="00753C56"/>
    <w:rsid w:val="0077040C"/>
    <w:rsid w:val="00773FA5"/>
    <w:rsid w:val="00786705"/>
    <w:rsid w:val="007A4176"/>
    <w:rsid w:val="007A5145"/>
    <w:rsid w:val="007B265C"/>
    <w:rsid w:val="007B65BA"/>
    <w:rsid w:val="007D2C8B"/>
    <w:rsid w:val="007F059C"/>
    <w:rsid w:val="007F4ADB"/>
    <w:rsid w:val="008040B4"/>
    <w:rsid w:val="00806025"/>
    <w:rsid w:val="008244C5"/>
    <w:rsid w:val="00837A9A"/>
    <w:rsid w:val="0084072C"/>
    <w:rsid w:val="0084529C"/>
    <w:rsid w:val="008507DD"/>
    <w:rsid w:val="0085426A"/>
    <w:rsid w:val="00855FF9"/>
    <w:rsid w:val="00862E5A"/>
    <w:rsid w:val="00863B88"/>
    <w:rsid w:val="00872893"/>
    <w:rsid w:val="00880A28"/>
    <w:rsid w:val="008857C8"/>
    <w:rsid w:val="00890341"/>
    <w:rsid w:val="00894814"/>
    <w:rsid w:val="00895D33"/>
    <w:rsid w:val="00896649"/>
    <w:rsid w:val="008A6492"/>
    <w:rsid w:val="008D4AD6"/>
    <w:rsid w:val="008E00A6"/>
    <w:rsid w:val="008F2FE2"/>
    <w:rsid w:val="008F3288"/>
    <w:rsid w:val="008F7C55"/>
    <w:rsid w:val="00910ECB"/>
    <w:rsid w:val="00923E07"/>
    <w:rsid w:val="0092583A"/>
    <w:rsid w:val="00936A62"/>
    <w:rsid w:val="00950D15"/>
    <w:rsid w:val="00952F7C"/>
    <w:rsid w:val="00955457"/>
    <w:rsid w:val="009711CC"/>
    <w:rsid w:val="009747DD"/>
    <w:rsid w:val="00977B99"/>
    <w:rsid w:val="009837A5"/>
    <w:rsid w:val="009A255E"/>
    <w:rsid w:val="009A699A"/>
    <w:rsid w:val="009C0883"/>
    <w:rsid w:val="009C5EA5"/>
    <w:rsid w:val="00A06403"/>
    <w:rsid w:val="00A23292"/>
    <w:rsid w:val="00A2497C"/>
    <w:rsid w:val="00A42B9D"/>
    <w:rsid w:val="00A44DF2"/>
    <w:rsid w:val="00A470A1"/>
    <w:rsid w:val="00A53E48"/>
    <w:rsid w:val="00A72163"/>
    <w:rsid w:val="00A72640"/>
    <w:rsid w:val="00A73455"/>
    <w:rsid w:val="00A93A0E"/>
    <w:rsid w:val="00A95788"/>
    <w:rsid w:val="00AA68B6"/>
    <w:rsid w:val="00AB3E66"/>
    <w:rsid w:val="00AB4619"/>
    <w:rsid w:val="00AD75E0"/>
    <w:rsid w:val="00AE0E02"/>
    <w:rsid w:val="00AF407D"/>
    <w:rsid w:val="00B044A4"/>
    <w:rsid w:val="00B05551"/>
    <w:rsid w:val="00B05E41"/>
    <w:rsid w:val="00B06A36"/>
    <w:rsid w:val="00B10EC7"/>
    <w:rsid w:val="00B14F98"/>
    <w:rsid w:val="00B16BA5"/>
    <w:rsid w:val="00B37B12"/>
    <w:rsid w:val="00B37CA4"/>
    <w:rsid w:val="00B42D05"/>
    <w:rsid w:val="00B46D70"/>
    <w:rsid w:val="00B61E84"/>
    <w:rsid w:val="00B62EF9"/>
    <w:rsid w:val="00B650F6"/>
    <w:rsid w:val="00B82C41"/>
    <w:rsid w:val="00BA3AC1"/>
    <w:rsid w:val="00BB4976"/>
    <w:rsid w:val="00BB7F2B"/>
    <w:rsid w:val="00BD13A9"/>
    <w:rsid w:val="00BF0A17"/>
    <w:rsid w:val="00C03417"/>
    <w:rsid w:val="00C0732D"/>
    <w:rsid w:val="00C22B3C"/>
    <w:rsid w:val="00C27D67"/>
    <w:rsid w:val="00C30014"/>
    <w:rsid w:val="00C335B0"/>
    <w:rsid w:val="00C344DD"/>
    <w:rsid w:val="00C458D7"/>
    <w:rsid w:val="00C5145F"/>
    <w:rsid w:val="00C52C92"/>
    <w:rsid w:val="00C64D04"/>
    <w:rsid w:val="00C8077F"/>
    <w:rsid w:val="00C84449"/>
    <w:rsid w:val="00C93895"/>
    <w:rsid w:val="00CA0AAE"/>
    <w:rsid w:val="00CA210A"/>
    <w:rsid w:val="00CA60C6"/>
    <w:rsid w:val="00CA7D4A"/>
    <w:rsid w:val="00CB3016"/>
    <w:rsid w:val="00CC2EE9"/>
    <w:rsid w:val="00CE16A7"/>
    <w:rsid w:val="00CE444E"/>
    <w:rsid w:val="00CE5F45"/>
    <w:rsid w:val="00D074E7"/>
    <w:rsid w:val="00D303E1"/>
    <w:rsid w:val="00D30563"/>
    <w:rsid w:val="00D34727"/>
    <w:rsid w:val="00D4352C"/>
    <w:rsid w:val="00D55612"/>
    <w:rsid w:val="00D64277"/>
    <w:rsid w:val="00D71229"/>
    <w:rsid w:val="00D737FC"/>
    <w:rsid w:val="00D93356"/>
    <w:rsid w:val="00D974C0"/>
    <w:rsid w:val="00D9798F"/>
    <w:rsid w:val="00DA0DB8"/>
    <w:rsid w:val="00DA619A"/>
    <w:rsid w:val="00DB587B"/>
    <w:rsid w:val="00DB7AF4"/>
    <w:rsid w:val="00DB7E29"/>
    <w:rsid w:val="00DC2E25"/>
    <w:rsid w:val="00DD6E10"/>
    <w:rsid w:val="00DE2870"/>
    <w:rsid w:val="00DE3E19"/>
    <w:rsid w:val="00E019EE"/>
    <w:rsid w:val="00E02029"/>
    <w:rsid w:val="00E31C3D"/>
    <w:rsid w:val="00E35E69"/>
    <w:rsid w:val="00E567AD"/>
    <w:rsid w:val="00E61075"/>
    <w:rsid w:val="00E81064"/>
    <w:rsid w:val="00E81E66"/>
    <w:rsid w:val="00E827EB"/>
    <w:rsid w:val="00E858DF"/>
    <w:rsid w:val="00E85A1E"/>
    <w:rsid w:val="00EA0B1D"/>
    <w:rsid w:val="00EA1CBD"/>
    <w:rsid w:val="00EA74F2"/>
    <w:rsid w:val="00EB006F"/>
    <w:rsid w:val="00ED2264"/>
    <w:rsid w:val="00ED42D4"/>
    <w:rsid w:val="00EF094F"/>
    <w:rsid w:val="00EF1CD6"/>
    <w:rsid w:val="00EF6E30"/>
    <w:rsid w:val="00F012A1"/>
    <w:rsid w:val="00F04EB1"/>
    <w:rsid w:val="00F353E0"/>
    <w:rsid w:val="00F41295"/>
    <w:rsid w:val="00F448C2"/>
    <w:rsid w:val="00F45AC4"/>
    <w:rsid w:val="00F4796B"/>
    <w:rsid w:val="00F539AE"/>
    <w:rsid w:val="00F6189C"/>
    <w:rsid w:val="00F66894"/>
    <w:rsid w:val="00F95713"/>
    <w:rsid w:val="00FA56E7"/>
    <w:rsid w:val="00FA6AAB"/>
    <w:rsid w:val="00FC280B"/>
    <w:rsid w:val="00FE0623"/>
    <w:rsid w:val="00FE7F70"/>
    <w:rsid w:val="00FF0025"/>
    <w:rsid w:val="00FF32E7"/>
    <w:rsid w:val="01777916"/>
    <w:rsid w:val="04F45362"/>
    <w:rsid w:val="07699791"/>
    <w:rsid w:val="0B9129E0"/>
    <w:rsid w:val="0CCF27A1"/>
    <w:rsid w:val="0D1AFBB5"/>
    <w:rsid w:val="11726421"/>
    <w:rsid w:val="1A4DE065"/>
    <w:rsid w:val="1BC19ACF"/>
    <w:rsid w:val="230EB227"/>
    <w:rsid w:val="235AC115"/>
    <w:rsid w:val="25441EEA"/>
    <w:rsid w:val="26720935"/>
    <w:rsid w:val="2799CD1D"/>
    <w:rsid w:val="299B8756"/>
    <w:rsid w:val="2D61EE81"/>
    <w:rsid w:val="2ED1D8D3"/>
    <w:rsid w:val="2F70DE0D"/>
    <w:rsid w:val="31498A37"/>
    <w:rsid w:val="3186C671"/>
    <w:rsid w:val="32A4375C"/>
    <w:rsid w:val="35E95402"/>
    <w:rsid w:val="370EF668"/>
    <w:rsid w:val="37625303"/>
    <w:rsid w:val="38D2E1AA"/>
    <w:rsid w:val="3B5B0719"/>
    <w:rsid w:val="3E4B24FD"/>
    <w:rsid w:val="40FB873A"/>
    <w:rsid w:val="4149C0CC"/>
    <w:rsid w:val="4781D504"/>
    <w:rsid w:val="479A0142"/>
    <w:rsid w:val="48609356"/>
    <w:rsid w:val="48A98A1B"/>
    <w:rsid w:val="48DDBB10"/>
    <w:rsid w:val="491DA565"/>
    <w:rsid w:val="4D976C04"/>
    <w:rsid w:val="5280193C"/>
    <w:rsid w:val="538EF9A2"/>
    <w:rsid w:val="59A29AA8"/>
    <w:rsid w:val="5C561F3E"/>
    <w:rsid w:val="5E153492"/>
    <w:rsid w:val="607CEF3F"/>
    <w:rsid w:val="623AD659"/>
    <w:rsid w:val="627D8C27"/>
    <w:rsid w:val="638CE046"/>
    <w:rsid w:val="64DCFB22"/>
    <w:rsid w:val="6572771B"/>
    <w:rsid w:val="65E16B7F"/>
    <w:rsid w:val="683914F3"/>
    <w:rsid w:val="6900D6F3"/>
    <w:rsid w:val="6A238B70"/>
    <w:rsid w:val="6A5CB2BB"/>
    <w:rsid w:val="6A9CA754"/>
    <w:rsid w:val="6EFE3780"/>
    <w:rsid w:val="7037D8C8"/>
    <w:rsid w:val="70398764"/>
    <w:rsid w:val="7287ACF4"/>
    <w:rsid w:val="733952A3"/>
    <w:rsid w:val="77FF05DC"/>
    <w:rsid w:val="78A6C87E"/>
    <w:rsid w:val="799AD63D"/>
    <w:rsid w:val="7A389890"/>
    <w:rsid w:val="7A53AFB3"/>
    <w:rsid w:val="7AA3450F"/>
    <w:rsid w:val="7D4410B1"/>
    <w:rsid w:val="7E20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5C421"/>
  <w15:chartTrackingRefBased/>
  <w15:docId w15:val="{386C63E6-E944-8346-A325-0E0660E40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F4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2">
    <w:name w:val="Medium Grid 22"/>
    <w:link w:val="MediumGrid2Char"/>
    <w:uiPriority w:val="99"/>
    <w:qFormat/>
    <w:rsid w:val="00CE5F45"/>
    <w:pPr>
      <w:spacing w:after="0" w:line="240" w:lineRule="auto"/>
    </w:pPr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CE5F4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CE5F45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MediumGrid2Char">
    <w:name w:val="Medium Grid 2 Char"/>
    <w:link w:val="MediumGrid22"/>
    <w:uiPriority w:val="99"/>
    <w:locked/>
    <w:rsid w:val="00CE5F45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CE5F45"/>
    <w:pPr>
      <w:ind w:left="720"/>
    </w:pPr>
  </w:style>
  <w:style w:type="character" w:styleId="PageNumber">
    <w:name w:val="page number"/>
    <w:basedOn w:val="DefaultParagraphFont"/>
    <w:uiPriority w:val="99"/>
    <w:semiHidden/>
    <w:unhideWhenUsed/>
    <w:rsid w:val="00CE5F45"/>
  </w:style>
  <w:style w:type="paragraph" w:styleId="Header">
    <w:name w:val="header"/>
    <w:basedOn w:val="Normal"/>
    <w:link w:val="HeaderChar"/>
    <w:uiPriority w:val="99"/>
    <w:unhideWhenUsed/>
    <w:rsid w:val="00CE5F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F45"/>
    <w:rPr>
      <w:rFonts w:ascii="Calibri" w:eastAsia="Calibri" w:hAnsi="Calibri" w:cs="Times New Roman"/>
    </w:rPr>
  </w:style>
  <w:style w:type="character" w:customStyle="1" w:styleId="MediumGrid2-Accent1Char">
    <w:name w:val="Medium Grid 2 - Accent 1 Char"/>
    <w:link w:val="MediumGrid2-Accent1"/>
    <w:uiPriority w:val="99"/>
    <w:locked/>
    <w:rsid w:val="00C0732D"/>
    <w:rPr>
      <w:rFonts w:eastAsia="Times New Roman"/>
      <w:sz w:val="22"/>
      <w:szCs w:val="22"/>
    </w:rPr>
  </w:style>
  <w:style w:type="table" w:styleId="MediumGrid2-Accent1">
    <w:name w:val="Medium Grid 2 Accent 1"/>
    <w:basedOn w:val="TableNormal"/>
    <w:link w:val="MediumGrid2-Accent1Char"/>
    <w:uiPriority w:val="99"/>
    <w:semiHidden/>
    <w:unhideWhenUsed/>
    <w:rsid w:val="00C0732D"/>
    <w:pPr>
      <w:spacing w:after="0" w:line="240" w:lineRule="auto"/>
    </w:pPr>
    <w:rPr>
      <w:rFonts w:eastAsia="Times New Roman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tblPr/>
      <w:tcPr>
        <w:shd w:val="clear" w:color="auto" w:fill="EEF5FB" w:themeFill="accen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NoSpacing">
    <w:name w:val="No Spacing"/>
    <w:link w:val="NoSpacingChar"/>
    <w:uiPriority w:val="99"/>
    <w:qFormat/>
    <w:rsid w:val="00A9578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99"/>
    <w:locked/>
    <w:rsid w:val="00A95788"/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rsid w:val="00F448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aragraph">
    <w:name w:val="paragraph"/>
    <w:basedOn w:val="Normal"/>
    <w:rsid w:val="00BF0A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BF0A17"/>
  </w:style>
  <w:style w:type="character" w:customStyle="1" w:styleId="eop">
    <w:name w:val="eop"/>
    <w:basedOn w:val="DefaultParagraphFont"/>
    <w:rsid w:val="00BF0A17"/>
  </w:style>
  <w:style w:type="character" w:customStyle="1" w:styleId="apple-converted-space">
    <w:name w:val="apple-converted-space"/>
    <w:basedOn w:val="DefaultParagraphFont"/>
    <w:rsid w:val="00BF0A17"/>
  </w:style>
  <w:style w:type="paragraph" w:customStyle="1" w:styleId="xmsonormal">
    <w:name w:val="x_msonormal"/>
    <w:basedOn w:val="Normal"/>
    <w:rsid w:val="007B26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061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EA74F2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803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03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036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03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0367"/>
    <w:rPr>
      <w:rFonts w:ascii="Calibri" w:eastAsia="Calibri" w:hAnsi="Calibri" w:cs="Times New Roman"/>
      <w:b/>
      <w:bCs/>
      <w:sz w:val="20"/>
      <w:szCs w:val="20"/>
    </w:rPr>
  </w:style>
  <w:style w:type="character" w:customStyle="1" w:styleId="markzfghc6nzc">
    <w:name w:val="markzfghc6nzc"/>
    <w:basedOn w:val="DefaultParagraphFont"/>
    <w:rsid w:val="000A6637"/>
  </w:style>
  <w:style w:type="paragraph" w:customStyle="1" w:styleId="MediumGrid2-Accent11">
    <w:name w:val="Medium Grid 2 - Accent 11"/>
    <w:basedOn w:val="Normal"/>
    <w:uiPriority w:val="99"/>
    <w:qFormat/>
    <w:rsid w:val="683914F3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9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20/10/relationships/intelligence" Target="intelligence2.xml"/><Relationship Id="rId3" Type="http://schemas.openxmlformats.org/officeDocument/2006/relationships/settings" Target="settings.xml"/><Relationship Id="rId7" Type="http://schemas.openxmlformats.org/officeDocument/2006/relationships/hyperlink" Target="mailto:CMCGrantProgram@umb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1038</Words>
  <Characters>5920</Characters>
  <Application>Microsoft Office Word</Application>
  <DocSecurity>0</DocSecurity>
  <Lines>49</Lines>
  <Paragraphs>13</Paragraphs>
  <ScaleCrop>false</ScaleCrop>
  <Manager/>
  <Company/>
  <LinksUpToDate>false</LinksUpToDate>
  <CharactersWithSpaces>6945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Rosalind A Cresswell</dc:creator>
  <cp:keywords/>
  <dc:description/>
  <cp:lastModifiedBy>Susan M Jeghelian</cp:lastModifiedBy>
  <cp:revision>4</cp:revision>
  <dcterms:created xsi:type="dcterms:W3CDTF">2024-05-06T21:00:00Z</dcterms:created>
  <dcterms:modified xsi:type="dcterms:W3CDTF">2024-05-08T19:00:00Z</dcterms:modified>
  <cp:category/>
</cp:coreProperties>
</file>